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0936" w14:textId="694C82C0" w:rsidR="00050E50" w:rsidRPr="00F01EA2" w:rsidRDefault="00050E50" w:rsidP="00050E50">
      <w:pPr>
        <w:shd w:val="clear" w:color="auto" w:fill="FFFFFF"/>
        <w:tabs>
          <w:tab w:val="num" w:pos="720"/>
        </w:tabs>
        <w:spacing w:before="100" w:beforeAutospacing="1" w:after="100" w:afterAutospacing="1" w:line="240" w:lineRule="auto"/>
        <w:ind w:left="360" w:hanging="360"/>
        <w:jc w:val="center"/>
        <w:rPr>
          <w:rFonts w:cstheme="minorHAnsi"/>
          <w:b/>
          <w:bCs/>
          <w:sz w:val="24"/>
          <w:szCs w:val="24"/>
        </w:rPr>
      </w:pPr>
      <w:r w:rsidRPr="00F01EA2">
        <w:rPr>
          <w:rFonts w:cstheme="minorHAnsi"/>
          <w:b/>
          <w:bCs/>
          <w:sz w:val="24"/>
          <w:szCs w:val="24"/>
        </w:rPr>
        <w:t>Truth and Reconciliation Assignment</w:t>
      </w:r>
    </w:p>
    <w:p w14:paraId="7E7D9186" w14:textId="0575A2F8" w:rsidR="007922AF" w:rsidRPr="00F01EA2" w:rsidRDefault="007922AF" w:rsidP="000B7148">
      <w:pPr>
        <w:pStyle w:val="ListParagraph"/>
        <w:numPr>
          <w:ilvl w:val="0"/>
          <w:numId w:val="3"/>
        </w:numPr>
        <w:shd w:val="clear" w:color="auto" w:fill="FFFFFF"/>
        <w:spacing w:before="100" w:beforeAutospacing="1" w:after="100" w:afterAutospacing="1" w:line="240" w:lineRule="auto"/>
        <w:rPr>
          <w:rFonts w:eastAsia="Times New Roman" w:cstheme="minorHAnsi"/>
          <w:i/>
          <w:iCs/>
          <w:kern w:val="0"/>
          <w:sz w:val="24"/>
          <w:szCs w:val="24"/>
          <w14:ligatures w14:val="none"/>
        </w:rPr>
      </w:pPr>
      <w:r w:rsidRPr="00F01EA2">
        <w:rPr>
          <w:rFonts w:eastAsia="Times New Roman" w:cstheme="minorHAnsi"/>
          <w:i/>
          <w:iCs/>
          <w:kern w:val="0"/>
          <w:sz w:val="24"/>
          <w:szCs w:val="24"/>
          <w14:ligatures w14:val="none"/>
        </w:rPr>
        <w:t>Identify a significant corpus (body of texts, or singular text) of searchable</w:t>
      </w:r>
      <w:r w:rsidRPr="00F01EA2">
        <w:rPr>
          <w:rFonts w:eastAsia="Times New Roman" w:cstheme="minorHAnsi"/>
          <w:b/>
          <w:bCs/>
          <w:i/>
          <w:iCs/>
          <w:kern w:val="0"/>
          <w:sz w:val="24"/>
          <w:szCs w:val="24"/>
          <w14:ligatures w14:val="none"/>
        </w:rPr>
        <w:t> educational history-related documents in your own locale or one you are most interested in (i.e. B.C., Ontario, South Africa). </w:t>
      </w:r>
      <w:r w:rsidRPr="00F01EA2">
        <w:rPr>
          <w:rFonts w:eastAsia="Times New Roman" w:cstheme="minorHAnsi"/>
          <w:i/>
          <w:iCs/>
          <w:kern w:val="0"/>
          <w:sz w:val="24"/>
          <w:szCs w:val="24"/>
          <w14:ligatures w14:val="none"/>
        </w:rPr>
        <w:t>You can choose a fictionalized account, non-fiction narrative, historical text, a set of related documents, a report, etc. Briefly explain why you selected this as ‘raw material’ to search for how Indigeneity and Indigenous people are represented in texts that make up our knowledge about and understanding of the history of education in the locale you chose. Explain how this text might have impacted either educational history or Teacher Professional Development. </w:t>
      </w:r>
    </w:p>
    <w:p w14:paraId="02EC72EE" w14:textId="064E3E82" w:rsidR="00D81B5B" w:rsidRPr="00F01EA2" w:rsidRDefault="007102D5" w:rsidP="008175F5">
      <w:pPr>
        <w:shd w:val="clear" w:color="auto" w:fill="FFFFFF"/>
        <w:spacing w:before="100" w:beforeAutospacing="1" w:after="100" w:afterAutospacing="1" w:line="240" w:lineRule="auto"/>
        <w:ind w:left="630"/>
        <w:rPr>
          <w:rFonts w:eastAsia="Times New Roman" w:cstheme="minorHAnsi"/>
          <w:kern w:val="0"/>
          <w:sz w:val="24"/>
          <w:szCs w:val="24"/>
          <w14:ligatures w14:val="none"/>
        </w:rPr>
      </w:pPr>
      <w:r w:rsidRPr="00F01EA2">
        <w:rPr>
          <w:rFonts w:eastAsia="Times New Roman" w:cstheme="minorHAnsi"/>
          <w:kern w:val="0"/>
          <w:sz w:val="24"/>
          <w:szCs w:val="24"/>
          <w14:ligatures w14:val="none"/>
        </w:rPr>
        <w:t xml:space="preserve">Coming from a background in mathematics and </w:t>
      </w:r>
      <w:r w:rsidR="00843F48" w:rsidRPr="00F01EA2">
        <w:rPr>
          <w:rFonts w:eastAsia="Times New Roman" w:cstheme="minorHAnsi"/>
          <w:kern w:val="0"/>
          <w:sz w:val="24"/>
          <w:szCs w:val="24"/>
          <w14:ligatures w14:val="none"/>
        </w:rPr>
        <w:t>comic cartoons</w:t>
      </w:r>
      <w:r w:rsidRPr="00F01EA2">
        <w:rPr>
          <w:rFonts w:eastAsia="Times New Roman" w:cstheme="minorHAnsi"/>
          <w:kern w:val="0"/>
          <w:sz w:val="24"/>
          <w:szCs w:val="24"/>
          <w14:ligatures w14:val="none"/>
        </w:rPr>
        <w:t>, I tried searching up some comics</w:t>
      </w:r>
      <w:r w:rsidR="00BD5527" w:rsidRPr="00F01EA2">
        <w:rPr>
          <w:rFonts w:eastAsia="Times New Roman" w:cstheme="minorHAnsi"/>
          <w:kern w:val="0"/>
          <w:sz w:val="24"/>
          <w:szCs w:val="24"/>
          <w14:ligatures w14:val="none"/>
        </w:rPr>
        <w:t xml:space="preserve"> that were created </w:t>
      </w:r>
      <w:r w:rsidR="00843F48" w:rsidRPr="00F01EA2">
        <w:rPr>
          <w:rFonts w:eastAsia="Times New Roman" w:cstheme="minorHAnsi"/>
          <w:kern w:val="0"/>
          <w:sz w:val="24"/>
          <w:szCs w:val="24"/>
          <w14:ligatures w14:val="none"/>
        </w:rPr>
        <w:t>in the past on First Nations Peoples</w:t>
      </w:r>
      <w:r w:rsidR="00BD5527" w:rsidRPr="00F01EA2">
        <w:rPr>
          <w:rFonts w:eastAsia="Times New Roman" w:cstheme="minorHAnsi"/>
          <w:kern w:val="0"/>
          <w:sz w:val="24"/>
          <w:szCs w:val="24"/>
          <w14:ligatures w14:val="none"/>
        </w:rPr>
        <w:t>. However, my search for</w:t>
      </w:r>
      <w:r w:rsidR="000F3CA0" w:rsidRPr="00F01EA2">
        <w:rPr>
          <w:rFonts w:eastAsia="Times New Roman" w:cstheme="minorHAnsi"/>
          <w:kern w:val="0"/>
          <w:sz w:val="24"/>
          <w:szCs w:val="24"/>
          <w14:ligatures w14:val="none"/>
        </w:rPr>
        <w:t xml:space="preserve"> “searchable educational history-related documents” </w:t>
      </w:r>
      <w:r w:rsidR="009E29A0" w:rsidRPr="00F01EA2">
        <w:rPr>
          <w:rFonts w:eastAsia="Times New Roman" w:cstheme="minorHAnsi"/>
          <w:kern w:val="0"/>
          <w:sz w:val="24"/>
          <w:szCs w:val="24"/>
          <w14:ligatures w14:val="none"/>
        </w:rPr>
        <w:t>of comics came up empty</w:t>
      </w:r>
      <w:r w:rsidR="00E4378A" w:rsidRPr="00F01EA2">
        <w:rPr>
          <w:rFonts w:eastAsia="Times New Roman" w:cstheme="minorHAnsi"/>
          <w:kern w:val="0"/>
          <w:sz w:val="24"/>
          <w:szCs w:val="24"/>
          <w14:ligatures w14:val="none"/>
        </w:rPr>
        <w:t xml:space="preserve"> because document</w:t>
      </w:r>
      <w:r w:rsidR="007005BB" w:rsidRPr="00F01EA2">
        <w:rPr>
          <w:rFonts w:eastAsia="Times New Roman" w:cstheme="minorHAnsi"/>
          <w:kern w:val="0"/>
          <w:sz w:val="24"/>
          <w:szCs w:val="24"/>
          <w14:ligatures w14:val="none"/>
        </w:rPr>
        <w:t>s</w:t>
      </w:r>
      <w:r w:rsidR="00E4378A" w:rsidRPr="00F01EA2">
        <w:rPr>
          <w:rFonts w:eastAsia="Times New Roman" w:cstheme="minorHAnsi"/>
          <w:kern w:val="0"/>
          <w:sz w:val="24"/>
          <w:szCs w:val="24"/>
          <w14:ligatures w14:val="none"/>
        </w:rPr>
        <w:t xml:space="preserve"> </w:t>
      </w:r>
      <w:r w:rsidR="00D50F6A" w:rsidRPr="00F01EA2">
        <w:rPr>
          <w:rFonts w:eastAsia="Times New Roman" w:cstheme="minorHAnsi"/>
          <w:kern w:val="0"/>
          <w:sz w:val="24"/>
          <w:szCs w:val="24"/>
          <w14:ligatures w14:val="none"/>
        </w:rPr>
        <w:t>are</w:t>
      </w:r>
      <w:r w:rsidR="00E4378A" w:rsidRPr="00F01EA2">
        <w:rPr>
          <w:rFonts w:eastAsia="Times New Roman" w:cstheme="minorHAnsi"/>
          <w:kern w:val="0"/>
          <w:sz w:val="24"/>
          <w:szCs w:val="24"/>
          <w14:ligatures w14:val="none"/>
        </w:rPr>
        <w:t xml:space="preserve"> not available in an online format </w:t>
      </w:r>
      <w:r w:rsidR="00C50C84" w:rsidRPr="00F01EA2">
        <w:rPr>
          <w:rFonts w:eastAsia="Times New Roman" w:cstheme="minorHAnsi"/>
          <w:kern w:val="0"/>
          <w:sz w:val="24"/>
          <w:szCs w:val="24"/>
          <w14:ligatures w14:val="none"/>
        </w:rPr>
        <w:t>where text c</w:t>
      </w:r>
      <w:r w:rsidR="00D50F6A" w:rsidRPr="00F01EA2">
        <w:rPr>
          <w:rFonts w:eastAsia="Times New Roman" w:cstheme="minorHAnsi"/>
          <w:kern w:val="0"/>
          <w:sz w:val="24"/>
          <w:szCs w:val="24"/>
          <w14:ligatures w14:val="none"/>
        </w:rPr>
        <w:t>an</w:t>
      </w:r>
      <w:r w:rsidR="00C50C84" w:rsidRPr="00F01EA2">
        <w:rPr>
          <w:rFonts w:eastAsia="Times New Roman" w:cstheme="minorHAnsi"/>
          <w:kern w:val="0"/>
          <w:sz w:val="24"/>
          <w:szCs w:val="24"/>
          <w14:ligatures w14:val="none"/>
        </w:rPr>
        <w:t xml:space="preserve"> be easily searched. </w:t>
      </w:r>
      <w:r w:rsidR="00864A64" w:rsidRPr="00F01EA2">
        <w:rPr>
          <w:rFonts w:eastAsia="Times New Roman" w:cstheme="minorHAnsi"/>
          <w:kern w:val="0"/>
          <w:sz w:val="24"/>
          <w:szCs w:val="24"/>
          <w14:ligatures w14:val="none"/>
        </w:rPr>
        <w:t>Instead, I</w:t>
      </w:r>
      <w:r w:rsidR="006C7378" w:rsidRPr="00F01EA2">
        <w:rPr>
          <w:rFonts w:eastAsia="Times New Roman" w:cstheme="minorHAnsi"/>
          <w:kern w:val="0"/>
          <w:sz w:val="24"/>
          <w:szCs w:val="24"/>
          <w14:ligatures w14:val="none"/>
        </w:rPr>
        <w:t xml:space="preserve"> </w:t>
      </w:r>
      <w:r w:rsidR="00C50C84" w:rsidRPr="00F01EA2">
        <w:rPr>
          <w:rFonts w:eastAsia="Times New Roman" w:cstheme="minorHAnsi"/>
          <w:kern w:val="0"/>
          <w:sz w:val="24"/>
          <w:szCs w:val="24"/>
          <w14:ligatures w14:val="none"/>
        </w:rPr>
        <w:t>googl</w:t>
      </w:r>
      <w:r w:rsidR="006C7378" w:rsidRPr="00F01EA2">
        <w:rPr>
          <w:rFonts w:eastAsia="Times New Roman" w:cstheme="minorHAnsi"/>
          <w:kern w:val="0"/>
          <w:sz w:val="24"/>
          <w:szCs w:val="24"/>
          <w14:ligatures w14:val="none"/>
        </w:rPr>
        <w:t>ed some more</w:t>
      </w:r>
      <w:r w:rsidR="00C50C84" w:rsidRPr="00F01EA2">
        <w:rPr>
          <w:rFonts w:eastAsia="Times New Roman" w:cstheme="minorHAnsi"/>
          <w:kern w:val="0"/>
          <w:sz w:val="24"/>
          <w:szCs w:val="24"/>
          <w14:ligatures w14:val="none"/>
        </w:rPr>
        <w:t xml:space="preserve"> and settled on something that is </w:t>
      </w:r>
      <w:r w:rsidR="00803FF0" w:rsidRPr="00F01EA2">
        <w:rPr>
          <w:rFonts w:eastAsia="Times New Roman" w:cstheme="minorHAnsi"/>
          <w:kern w:val="0"/>
          <w:sz w:val="24"/>
          <w:szCs w:val="24"/>
          <w14:ligatures w14:val="none"/>
        </w:rPr>
        <w:t xml:space="preserve">familiar </w:t>
      </w:r>
      <w:r w:rsidR="007152C4" w:rsidRPr="00F01EA2">
        <w:rPr>
          <w:rFonts w:eastAsia="Times New Roman" w:cstheme="minorHAnsi"/>
          <w:kern w:val="0"/>
          <w:sz w:val="24"/>
          <w:szCs w:val="24"/>
          <w14:ligatures w14:val="none"/>
        </w:rPr>
        <w:t>in popular culture</w:t>
      </w:r>
      <w:r w:rsidR="00F01EA2">
        <w:rPr>
          <w:rFonts w:eastAsia="Times New Roman" w:cstheme="minorHAnsi"/>
          <w:kern w:val="0"/>
          <w:sz w:val="24"/>
          <w:szCs w:val="24"/>
          <w14:ligatures w14:val="none"/>
        </w:rPr>
        <w:t>.</w:t>
      </w:r>
    </w:p>
    <w:p w14:paraId="05DA6D82" w14:textId="27A7C202" w:rsidR="00BC78AC" w:rsidRPr="00F01EA2" w:rsidRDefault="00EB1FA7" w:rsidP="008175F5">
      <w:pPr>
        <w:shd w:val="clear" w:color="auto" w:fill="FFFFFF"/>
        <w:spacing w:before="100" w:beforeAutospacing="1" w:after="100" w:afterAutospacing="1" w:line="240" w:lineRule="auto"/>
        <w:ind w:left="630"/>
        <w:rPr>
          <w:rFonts w:eastAsia="Times New Roman" w:cstheme="minorHAnsi"/>
          <w:b/>
          <w:bCs/>
          <w:kern w:val="0"/>
          <w:sz w:val="24"/>
          <w:szCs w:val="24"/>
          <w14:ligatures w14:val="none"/>
        </w:rPr>
      </w:pPr>
      <w:r w:rsidRPr="00F01EA2">
        <w:rPr>
          <w:rFonts w:eastAsia="Times New Roman" w:cstheme="minorHAnsi"/>
          <w:b/>
          <w:bCs/>
          <w:kern w:val="0"/>
          <w:sz w:val="24"/>
          <w:szCs w:val="24"/>
          <w14:ligatures w14:val="none"/>
        </w:rPr>
        <w:t>Ten</w:t>
      </w:r>
      <w:r w:rsidR="00D81B5B" w:rsidRPr="00F01EA2">
        <w:rPr>
          <w:rFonts w:eastAsia="Times New Roman" w:cstheme="minorHAnsi"/>
          <w:b/>
          <w:bCs/>
          <w:kern w:val="0"/>
          <w:sz w:val="24"/>
          <w:szCs w:val="24"/>
          <w14:ligatures w14:val="none"/>
        </w:rPr>
        <w:t xml:space="preserve"> Little Indians</w:t>
      </w:r>
    </w:p>
    <w:p w14:paraId="255F5078" w14:textId="69CA9FE4" w:rsidR="00FF3946" w:rsidRPr="00F01EA2" w:rsidRDefault="00EB1FA7" w:rsidP="008175F5">
      <w:pPr>
        <w:shd w:val="clear" w:color="auto" w:fill="FFFFFF"/>
        <w:spacing w:before="100" w:beforeAutospacing="1" w:after="100" w:afterAutospacing="1" w:line="240" w:lineRule="auto"/>
        <w:ind w:left="630"/>
        <w:rPr>
          <w:rStyle w:val="Emphasis"/>
          <w:rFonts w:cstheme="minorHAnsi"/>
          <w:sz w:val="24"/>
          <w:szCs w:val="24"/>
        </w:rPr>
      </w:pPr>
      <w:r w:rsidRPr="00F01EA2">
        <w:rPr>
          <w:rStyle w:val="Emphasis"/>
          <w:rFonts w:cstheme="minorHAnsi"/>
          <w:sz w:val="24"/>
          <w:szCs w:val="24"/>
        </w:rPr>
        <w:t>One little two little three little Indians</w:t>
      </w:r>
      <w:r w:rsidRPr="00F01EA2">
        <w:rPr>
          <w:rFonts w:cstheme="minorHAnsi"/>
          <w:i/>
          <w:iCs/>
          <w:sz w:val="24"/>
          <w:szCs w:val="24"/>
        </w:rPr>
        <w:br/>
      </w:r>
      <w:r w:rsidRPr="00F01EA2">
        <w:rPr>
          <w:rStyle w:val="Emphasis"/>
          <w:rFonts w:cstheme="minorHAnsi"/>
          <w:sz w:val="24"/>
          <w:szCs w:val="24"/>
        </w:rPr>
        <w:t>Four little five little six little Indians,</w:t>
      </w:r>
      <w:r w:rsidRPr="00F01EA2">
        <w:rPr>
          <w:rFonts w:cstheme="minorHAnsi"/>
          <w:i/>
          <w:iCs/>
          <w:sz w:val="24"/>
          <w:szCs w:val="24"/>
        </w:rPr>
        <w:br/>
      </w:r>
      <w:r w:rsidRPr="00F01EA2">
        <w:rPr>
          <w:rStyle w:val="Emphasis"/>
          <w:rFonts w:cstheme="minorHAnsi"/>
          <w:sz w:val="24"/>
          <w:szCs w:val="24"/>
        </w:rPr>
        <w:t>Seven little eight little nine little Indians</w:t>
      </w:r>
      <w:r w:rsidRPr="00F01EA2">
        <w:rPr>
          <w:rFonts w:cstheme="minorHAnsi"/>
          <w:i/>
          <w:iCs/>
          <w:sz w:val="24"/>
          <w:szCs w:val="24"/>
        </w:rPr>
        <w:br/>
      </w:r>
      <w:r w:rsidRPr="00F01EA2">
        <w:rPr>
          <w:rStyle w:val="Emphasis"/>
          <w:rFonts w:cstheme="minorHAnsi"/>
          <w:sz w:val="24"/>
          <w:szCs w:val="24"/>
        </w:rPr>
        <w:t>Ten little Indian boys.</w:t>
      </w:r>
      <w:r w:rsidRPr="00F01EA2">
        <w:rPr>
          <w:rFonts w:cstheme="minorHAnsi"/>
          <w:i/>
          <w:iCs/>
          <w:sz w:val="24"/>
          <w:szCs w:val="24"/>
        </w:rPr>
        <w:br/>
      </w:r>
      <w:r w:rsidRPr="00F01EA2">
        <w:rPr>
          <w:rFonts w:cstheme="minorHAnsi"/>
          <w:i/>
          <w:iCs/>
          <w:sz w:val="24"/>
          <w:szCs w:val="24"/>
        </w:rPr>
        <w:br/>
      </w:r>
      <w:r w:rsidRPr="00F01EA2">
        <w:rPr>
          <w:rStyle w:val="Emphasis"/>
          <w:rFonts w:cstheme="minorHAnsi"/>
          <w:sz w:val="24"/>
          <w:szCs w:val="24"/>
        </w:rPr>
        <w:t>Ten little, nine little, eight little Indians</w:t>
      </w:r>
      <w:r w:rsidRPr="00F01EA2">
        <w:rPr>
          <w:rFonts w:cstheme="minorHAnsi"/>
          <w:i/>
          <w:iCs/>
          <w:sz w:val="24"/>
          <w:szCs w:val="24"/>
        </w:rPr>
        <w:br/>
      </w:r>
      <w:r w:rsidRPr="00F01EA2">
        <w:rPr>
          <w:rStyle w:val="Emphasis"/>
          <w:rFonts w:cstheme="minorHAnsi"/>
          <w:sz w:val="24"/>
          <w:szCs w:val="24"/>
        </w:rPr>
        <w:t>Seven little six little five little Indians</w:t>
      </w:r>
      <w:r w:rsidRPr="00F01EA2">
        <w:rPr>
          <w:rFonts w:cstheme="minorHAnsi"/>
          <w:i/>
          <w:iCs/>
          <w:sz w:val="24"/>
          <w:szCs w:val="24"/>
        </w:rPr>
        <w:br/>
      </w:r>
      <w:r w:rsidRPr="00F01EA2">
        <w:rPr>
          <w:rStyle w:val="Emphasis"/>
          <w:rFonts w:cstheme="minorHAnsi"/>
          <w:sz w:val="24"/>
          <w:szCs w:val="24"/>
        </w:rPr>
        <w:t>Four little three little two little Indians</w:t>
      </w:r>
      <w:r w:rsidRPr="00F01EA2">
        <w:rPr>
          <w:rFonts w:cstheme="minorHAnsi"/>
          <w:i/>
          <w:iCs/>
          <w:sz w:val="24"/>
          <w:szCs w:val="24"/>
        </w:rPr>
        <w:br/>
      </w:r>
      <w:r w:rsidRPr="00F01EA2">
        <w:rPr>
          <w:rStyle w:val="Emphasis"/>
          <w:rFonts w:cstheme="minorHAnsi"/>
          <w:sz w:val="24"/>
          <w:szCs w:val="24"/>
        </w:rPr>
        <w:t>One little Indian boy.</w:t>
      </w:r>
    </w:p>
    <w:p w14:paraId="7689E733" w14:textId="69110CE1" w:rsidR="00EB1FA7" w:rsidRPr="00F01EA2" w:rsidRDefault="006A4C64" w:rsidP="008175F5">
      <w:pPr>
        <w:shd w:val="clear" w:color="auto" w:fill="FFFFFF"/>
        <w:spacing w:before="100" w:beforeAutospacing="1" w:after="100" w:afterAutospacing="1" w:line="240" w:lineRule="auto"/>
        <w:ind w:left="630"/>
        <w:rPr>
          <w:rStyle w:val="Emphasis"/>
          <w:rFonts w:cstheme="minorHAnsi"/>
          <w:i w:val="0"/>
          <w:iCs w:val="0"/>
          <w:sz w:val="24"/>
          <w:szCs w:val="24"/>
        </w:rPr>
      </w:pPr>
      <w:r w:rsidRPr="00F01EA2">
        <w:rPr>
          <w:rStyle w:val="Emphasis"/>
          <w:rFonts w:cstheme="minorHAnsi"/>
          <w:i w:val="0"/>
          <w:iCs w:val="0"/>
          <w:sz w:val="24"/>
          <w:szCs w:val="24"/>
        </w:rPr>
        <w:t>This modern version</w:t>
      </w:r>
      <w:r w:rsidR="0011610D" w:rsidRPr="00F01EA2">
        <w:rPr>
          <w:rStyle w:val="Emphasis"/>
          <w:rFonts w:cstheme="minorHAnsi"/>
          <w:i w:val="0"/>
          <w:iCs w:val="0"/>
          <w:sz w:val="24"/>
          <w:szCs w:val="24"/>
        </w:rPr>
        <w:t xml:space="preserve"> refers to Indigenous </w:t>
      </w:r>
      <w:r w:rsidR="005E3907" w:rsidRPr="00F01EA2">
        <w:rPr>
          <w:rStyle w:val="Emphasis"/>
          <w:rFonts w:cstheme="minorHAnsi"/>
          <w:i w:val="0"/>
          <w:iCs w:val="0"/>
          <w:sz w:val="24"/>
          <w:szCs w:val="24"/>
        </w:rPr>
        <w:t>P</w:t>
      </w:r>
      <w:r w:rsidR="0011610D" w:rsidRPr="00F01EA2">
        <w:rPr>
          <w:rStyle w:val="Emphasis"/>
          <w:rFonts w:cstheme="minorHAnsi"/>
          <w:i w:val="0"/>
          <w:iCs w:val="0"/>
          <w:sz w:val="24"/>
          <w:szCs w:val="24"/>
        </w:rPr>
        <w:t>eople using</w:t>
      </w:r>
      <w:r w:rsidR="0020490D" w:rsidRPr="00F01EA2">
        <w:rPr>
          <w:rStyle w:val="Emphasis"/>
          <w:rFonts w:cstheme="minorHAnsi"/>
          <w:i w:val="0"/>
          <w:iCs w:val="0"/>
          <w:sz w:val="24"/>
          <w:szCs w:val="24"/>
        </w:rPr>
        <w:t xml:space="preserve"> the now outdated</w:t>
      </w:r>
      <w:r w:rsidR="0011610D" w:rsidRPr="00F01EA2">
        <w:rPr>
          <w:rStyle w:val="Emphasis"/>
          <w:rFonts w:cstheme="minorHAnsi"/>
          <w:i w:val="0"/>
          <w:iCs w:val="0"/>
          <w:sz w:val="24"/>
          <w:szCs w:val="24"/>
        </w:rPr>
        <w:t xml:space="preserve"> “Indian”</w:t>
      </w:r>
      <w:r w:rsidR="00D55C40" w:rsidRPr="00F01EA2">
        <w:rPr>
          <w:rStyle w:val="Emphasis"/>
          <w:rFonts w:cstheme="minorHAnsi"/>
          <w:i w:val="0"/>
          <w:iCs w:val="0"/>
          <w:sz w:val="24"/>
          <w:szCs w:val="24"/>
        </w:rPr>
        <w:t xml:space="preserve"> </w:t>
      </w:r>
      <w:r w:rsidR="0020490D" w:rsidRPr="00F01EA2">
        <w:rPr>
          <w:rStyle w:val="Emphasis"/>
          <w:rFonts w:cstheme="minorHAnsi"/>
          <w:i w:val="0"/>
          <w:iCs w:val="0"/>
          <w:sz w:val="24"/>
          <w:szCs w:val="24"/>
        </w:rPr>
        <w:t>term.</w:t>
      </w:r>
      <w:r w:rsidR="00646675" w:rsidRPr="00F01EA2">
        <w:rPr>
          <w:rStyle w:val="Emphasis"/>
          <w:rFonts w:cstheme="minorHAnsi"/>
          <w:i w:val="0"/>
          <w:iCs w:val="0"/>
          <w:sz w:val="24"/>
          <w:szCs w:val="24"/>
        </w:rPr>
        <w:t xml:space="preserve"> Researching further into the origins of this </w:t>
      </w:r>
      <w:r w:rsidR="00227940" w:rsidRPr="00F01EA2">
        <w:rPr>
          <w:rStyle w:val="Emphasis"/>
          <w:rFonts w:cstheme="minorHAnsi"/>
          <w:i w:val="0"/>
          <w:iCs w:val="0"/>
          <w:sz w:val="24"/>
          <w:szCs w:val="24"/>
        </w:rPr>
        <w:t>nursery rhyme</w:t>
      </w:r>
      <w:r w:rsidR="00646675" w:rsidRPr="00F01EA2">
        <w:rPr>
          <w:rStyle w:val="Emphasis"/>
          <w:rFonts w:cstheme="minorHAnsi"/>
          <w:i w:val="0"/>
          <w:iCs w:val="0"/>
          <w:sz w:val="24"/>
          <w:szCs w:val="24"/>
        </w:rPr>
        <w:t>, the lyrics wer</w:t>
      </w:r>
      <w:r w:rsidR="003A4A33" w:rsidRPr="00F01EA2">
        <w:rPr>
          <w:rStyle w:val="Emphasis"/>
          <w:rFonts w:cstheme="minorHAnsi"/>
          <w:i w:val="0"/>
          <w:iCs w:val="0"/>
          <w:sz w:val="24"/>
          <w:szCs w:val="24"/>
        </w:rPr>
        <w:t xml:space="preserve">e far more </w:t>
      </w:r>
      <w:r w:rsidR="00D661A8" w:rsidRPr="00F01EA2">
        <w:rPr>
          <w:rStyle w:val="Emphasis"/>
          <w:rFonts w:cstheme="minorHAnsi"/>
          <w:i w:val="0"/>
          <w:iCs w:val="0"/>
          <w:sz w:val="24"/>
          <w:szCs w:val="24"/>
        </w:rPr>
        <w:t xml:space="preserve">appalling. </w:t>
      </w:r>
      <w:r w:rsidR="00EB3DA3" w:rsidRPr="00F01EA2">
        <w:rPr>
          <w:rStyle w:val="Emphasis"/>
          <w:rFonts w:cstheme="minorHAnsi"/>
          <w:i w:val="0"/>
          <w:iCs w:val="0"/>
          <w:sz w:val="24"/>
          <w:szCs w:val="24"/>
        </w:rPr>
        <w:t xml:space="preserve">It was written in 1868 by Septimus Winner, for a </w:t>
      </w:r>
      <w:r w:rsidR="00B15A2C" w:rsidRPr="00F01EA2">
        <w:rPr>
          <w:rStyle w:val="Emphasis"/>
          <w:rFonts w:cstheme="minorHAnsi"/>
          <w:i w:val="0"/>
          <w:iCs w:val="0"/>
          <w:sz w:val="24"/>
          <w:szCs w:val="24"/>
        </w:rPr>
        <w:t xml:space="preserve">minstrel </w:t>
      </w:r>
      <w:r w:rsidR="00EB3DA3" w:rsidRPr="00F01EA2">
        <w:rPr>
          <w:rStyle w:val="Emphasis"/>
          <w:rFonts w:cstheme="minorHAnsi"/>
          <w:i w:val="0"/>
          <w:iCs w:val="0"/>
          <w:sz w:val="24"/>
          <w:szCs w:val="24"/>
        </w:rPr>
        <w:t>show that was</w:t>
      </w:r>
      <w:r w:rsidR="00B15A2C" w:rsidRPr="00F01EA2">
        <w:rPr>
          <w:rStyle w:val="Emphasis"/>
          <w:rFonts w:cstheme="minorHAnsi"/>
          <w:i w:val="0"/>
          <w:iCs w:val="0"/>
          <w:sz w:val="24"/>
          <w:szCs w:val="24"/>
        </w:rPr>
        <w:t xml:space="preserve"> a</w:t>
      </w:r>
      <w:r w:rsidR="00EB3DA3" w:rsidRPr="00F01EA2">
        <w:rPr>
          <w:rStyle w:val="Emphasis"/>
          <w:rFonts w:cstheme="minorHAnsi"/>
          <w:i w:val="0"/>
          <w:iCs w:val="0"/>
          <w:sz w:val="24"/>
          <w:szCs w:val="24"/>
        </w:rPr>
        <w:t xml:space="preserve"> </w:t>
      </w:r>
      <w:r w:rsidR="00EB3DA3" w:rsidRPr="00F01EA2">
        <w:rPr>
          <w:rFonts w:cstheme="minorHAnsi"/>
          <w:spacing w:val="-1"/>
          <w:sz w:val="24"/>
          <w:szCs w:val="24"/>
          <w:shd w:val="clear" w:color="auto" w:fill="FFFFFF"/>
        </w:rPr>
        <w:t xml:space="preserve">popular form of burlesque at the time </w:t>
      </w:r>
      <w:r w:rsidR="00F9213A" w:rsidRPr="00F01EA2">
        <w:rPr>
          <w:rFonts w:cstheme="minorHAnsi"/>
          <w:spacing w:val="-1"/>
          <w:sz w:val="24"/>
          <w:szCs w:val="24"/>
          <w:shd w:val="clear" w:color="auto" w:fill="FFFFFF"/>
        </w:rPr>
        <w:t xml:space="preserve">showcasing mainly </w:t>
      </w:r>
      <w:r w:rsidR="00EB3DA3" w:rsidRPr="00F01EA2">
        <w:rPr>
          <w:rFonts w:cstheme="minorHAnsi"/>
          <w:spacing w:val="-1"/>
          <w:sz w:val="24"/>
          <w:szCs w:val="24"/>
          <w:shd w:val="clear" w:color="auto" w:fill="FFFFFF"/>
        </w:rPr>
        <w:t>white men and women in blackface</w:t>
      </w:r>
      <w:r w:rsidR="00B15A2C" w:rsidRPr="00F01EA2">
        <w:rPr>
          <w:rFonts w:cstheme="minorHAnsi"/>
          <w:spacing w:val="-1"/>
          <w:sz w:val="24"/>
          <w:szCs w:val="24"/>
          <w:shd w:val="clear" w:color="auto" w:fill="FFFFFF"/>
        </w:rPr>
        <w:t xml:space="preserve"> </w:t>
      </w:r>
      <w:r w:rsidR="009422E8" w:rsidRPr="00F01EA2">
        <w:rPr>
          <w:rFonts w:cstheme="minorHAnsi"/>
          <w:spacing w:val="-1"/>
          <w:sz w:val="24"/>
          <w:szCs w:val="24"/>
          <w:shd w:val="clear" w:color="auto" w:fill="FFFFFF"/>
        </w:rPr>
        <w:t>that appeared in</w:t>
      </w:r>
      <w:r w:rsidR="00064C90" w:rsidRPr="00F01EA2">
        <w:rPr>
          <w:rFonts w:cstheme="minorHAnsi"/>
          <w:spacing w:val="-1"/>
          <w:sz w:val="24"/>
          <w:szCs w:val="24"/>
          <w:shd w:val="clear" w:color="auto" w:fill="FFFFFF"/>
        </w:rPr>
        <w:t xml:space="preserve"> </w:t>
      </w:r>
      <w:r w:rsidR="00064C90" w:rsidRPr="00F01EA2">
        <w:rPr>
          <w:rFonts w:cstheme="minorHAnsi"/>
          <w:sz w:val="24"/>
          <w:szCs w:val="24"/>
          <w:shd w:val="clear" w:color="auto" w:fill="FFFFFF"/>
        </w:rPr>
        <w:t>comic routines based on stereotyped depictions of black Americans</w:t>
      </w:r>
      <w:r w:rsidR="0077530E" w:rsidRPr="00F01EA2">
        <w:rPr>
          <w:rFonts w:cstheme="minorHAnsi"/>
          <w:sz w:val="24"/>
          <w:szCs w:val="24"/>
          <w:shd w:val="clear" w:color="auto" w:fill="FFFFFF"/>
        </w:rPr>
        <w:t>.</w:t>
      </w:r>
    </w:p>
    <w:p w14:paraId="7B840FA4" w14:textId="237743CA" w:rsidR="00ED0790" w:rsidRPr="00F01EA2" w:rsidRDefault="00ED0790" w:rsidP="008175F5">
      <w:pPr>
        <w:shd w:val="clear" w:color="auto" w:fill="FFFFFF"/>
        <w:spacing w:before="100" w:beforeAutospacing="1" w:after="100" w:afterAutospacing="1" w:line="240" w:lineRule="auto"/>
        <w:ind w:left="630"/>
        <w:rPr>
          <w:rFonts w:cstheme="minorHAnsi"/>
          <w:b/>
          <w:bCs/>
          <w:sz w:val="24"/>
          <w:szCs w:val="24"/>
          <w:shd w:val="clear" w:color="auto" w:fill="FFFFFF"/>
        </w:rPr>
      </w:pPr>
      <w:r w:rsidRPr="00F01EA2">
        <w:rPr>
          <w:rFonts w:cstheme="minorHAnsi"/>
          <w:b/>
          <w:bCs/>
          <w:sz w:val="24"/>
          <w:szCs w:val="24"/>
          <w:shd w:val="clear" w:color="auto" w:fill="FFFFFF"/>
        </w:rPr>
        <w:t>Ten Little Injuns</w:t>
      </w:r>
      <w:r w:rsidR="00E00600" w:rsidRPr="00F01EA2">
        <w:rPr>
          <w:rFonts w:cstheme="minorHAnsi"/>
          <w:b/>
          <w:bCs/>
          <w:sz w:val="24"/>
          <w:szCs w:val="24"/>
          <w:shd w:val="clear" w:color="auto" w:fill="FFFFFF"/>
        </w:rPr>
        <w:t xml:space="preserve"> (</w:t>
      </w:r>
      <w:r w:rsidR="00122FBB" w:rsidRPr="00F01EA2">
        <w:rPr>
          <w:rFonts w:cstheme="minorHAnsi"/>
          <w:b/>
          <w:bCs/>
          <w:sz w:val="24"/>
          <w:szCs w:val="24"/>
          <w:shd w:val="clear" w:color="auto" w:fill="FFFFFF"/>
        </w:rPr>
        <w:t>Septimus Winner</w:t>
      </w:r>
      <w:r w:rsidR="00122FBB" w:rsidRPr="00F01EA2">
        <w:rPr>
          <w:rFonts w:cstheme="minorHAnsi"/>
          <w:b/>
          <w:bCs/>
          <w:sz w:val="24"/>
          <w:szCs w:val="24"/>
          <w:shd w:val="clear" w:color="auto" w:fill="FFFFFF"/>
        </w:rPr>
        <w:t>,</w:t>
      </w:r>
      <w:r w:rsidR="00122FBB" w:rsidRPr="00F01EA2">
        <w:rPr>
          <w:rFonts w:cstheme="minorHAnsi"/>
          <w:sz w:val="24"/>
          <w:szCs w:val="24"/>
          <w:shd w:val="clear" w:color="auto" w:fill="FFFFFF"/>
        </w:rPr>
        <w:t xml:space="preserve"> </w:t>
      </w:r>
      <w:r w:rsidR="00E00600" w:rsidRPr="00F01EA2">
        <w:rPr>
          <w:rFonts w:cstheme="minorHAnsi"/>
          <w:b/>
          <w:bCs/>
          <w:sz w:val="24"/>
          <w:szCs w:val="24"/>
          <w:shd w:val="clear" w:color="auto" w:fill="FFFFFF"/>
        </w:rPr>
        <w:t>1868)</w:t>
      </w:r>
    </w:p>
    <w:p w14:paraId="7CBBE2DE" w14:textId="30E23BFB" w:rsidR="003D367E" w:rsidRPr="00F01EA2" w:rsidRDefault="00ED0790" w:rsidP="008175F5">
      <w:pPr>
        <w:shd w:val="clear" w:color="auto" w:fill="FFFFFF"/>
        <w:spacing w:before="100" w:beforeAutospacing="1" w:after="100" w:afterAutospacing="1" w:line="240" w:lineRule="auto"/>
        <w:ind w:left="630"/>
        <w:rPr>
          <w:rFonts w:cstheme="minorHAnsi"/>
          <w:i/>
          <w:iCs/>
          <w:sz w:val="24"/>
          <w:szCs w:val="24"/>
          <w:shd w:val="clear" w:color="auto" w:fill="FFFFFF"/>
        </w:rPr>
      </w:pPr>
      <w:r w:rsidRPr="00F01EA2">
        <w:rPr>
          <w:rFonts w:cstheme="minorHAnsi"/>
          <w:i/>
          <w:iCs/>
          <w:sz w:val="24"/>
          <w:szCs w:val="24"/>
          <w:shd w:val="clear" w:color="auto" w:fill="FFFFFF"/>
        </w:rPr>
        <w:t>Ten little In</w:t>
      </w:r>
      <w:r w:rsidR="0077530E" w:rsidRPr="00F01EA2">
        <w:rPr>
          <w:rFonts w:cstheme="minorHAnsi"/>
          <w:i/>
          <w:iCs/>
          <w:sz w:val="24"/>
          <w:szCs w:val="24"/>
          <w:shd w:val="clear" w:color="auto" w:fill="FFFFFF"/>
        </w:rPr>
        <w:t>jun</w:t>
      </w:r>
      <w:r w:rsidRPr="00F01EA2">
        <w:rPr>
          <w:rFonts w:cstheme="minorHAnsi"/>
          <w:i/>
          <w:iCs/>
          <w:sz w:val="24"/>
          <w:szCs w:val="24"/>
          <w:shd w:val="clear" w:color="auto" w:fill="FFFFFF"/>
        </w:rPr>
        <w:t>s standin' in a line,</w:t>
      </w:r>
      <w:r w:rsidRPr="00F01EA2">
        <w:rPr>
          <w:rFonts w:cstheme="minorHAnsi"/>
          <w:i/>
          <w:iCs/>
          <w:sz w:val="24"/>
          <w:szCs w:val="24"/>
        </w:rPr>
        <w:br/>
      </w:r>
      <w:r w:rsidRPr="00F01EA2">
        <w:rPr>
          <w:rFonts w:cstheme="minorHAnsi"/>
          <w:i/>
          <w:iCs/>
          <w:sz w:val="24"/>
          <w:szCs w:val="24"/>
          <w:shd w:val="clear" w:color="auto" w:fill="FFFFFF"/>
        </w:rPr>
        <w:t>One toddled home and then there were nine;</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Nine little In</w:t>
      </w:r>
      <w:r w:rsidR="0077530E" w:rsidRPr="00F01EA2">
        <w:rPr>
          <w:rFonts w:cstheme="minorHAnsi"/>
          <w:i/>
          <w:iCs/>
          <w:sz w:val="24"/>
          <w:szCs w:val="24"/>
          <w:shd w:val="clear" w:color="auto" w:fill="FFFFFF"/>
        </w:rPr>
        <w:t>ju</w:t>
      </w:r>
      <w:r w:rsidRPr="00F01EA2">
        <w:rPr>
          <w:rFonts w:cstheme="minorHAnsi"/>
          <w:i/>
          <w:iCs/>
          <w:sz w:val="24"/>
          <w:szCs w:val="24"/>
          <w:shd w:val="clear" w:color="auto" w:fill="FFFFFF"/>
        </w:rPr>
        <w:t>ns swingin' on a gate,</w:t>
      </w:r>
      <w:r w:rsidRPr="00F01EA2">
        <w:rPr>
          <w:rFonts w:cstheme="minorHAnsi"/>
          <w:i/>
          <w:iCs/>
          <w:sz w:val="24"/>
          <w:szCs w:val="24"/>
        </w:rPr>
        <w:br/>
      </w:r>
      <w:r w:rsidRPr="00F01EA2">
        <w:rPr>
          <w:rFonts w:cstheme="minorHAnsi"/>
          <w:i/>
          <w:iCs/>
          <w:sz w:val="24"/>
          <w:szCs w:val="24"/>
          <w:shd w:val="clear" w:color="auto" w:fill="FFFFFF"/>
        </w:rPr>
        <w:t>One tumbled off and then there were eight.</w:t>
      </w:r>
      <w:r w:rsidRPr="00F01EA2">
        <w:rPr>
          <w:rFonts w:cstheme="minorHAnsi"/>
          <w:i/>
          <w:iCs/>
          <w:sz w:val="24"/>
          <w:szCs w:val="24"/>
        </w:rPr>
        <w:br/>
      </w:r>
      <w:r w:rsidRPr="00F01EA2">
        <w:rPr>
          <w:rFonts w:cstheme="minorHAnsi"/>
          <w:i/>
          <w:iCs/>
          <w:sz w:val="24"/>
          <w:szCs w:val="24"/>
        </w:rPr>
        <w:lastRenderedPageBreak/>
        <w:br/>
      </w:r>
      <w:r w:rsidRPr="00F01EA2">
        <w:rPr>
          <w:rFonts w:cstheme="minorHAnsi"/>
          <w:i/>
          <w:iCs/>
          <w:sz w:val="24"/>
          <w:szCs w:val="24"/>
          <w:shd w:val="clear" w:color="auto" w:fill="FFFFFF"/>
        </w:rPr>
        <w:t>Eight little In</w:t>
      </w:r>
      <w:r w:rsidR="0077530E" w:rsidRPr="00F01EA2">
        <w:rPr>
          <w:rFonts w:cstheme="minorHAnsi"/>
          <w:i/>
          <w:iCs/>
          <w:sz w:val="24"/>
          <w:szCs w:val="24"/>
          <w:shd w:val="clear" w:color="auto" w:fill="FFFFFF"/>
        </w:rPr>
        <w:t>ju</w:t>
      </w:r>
      <w:r w:rsidRPr="00F01EA2">
        <w:rPr>
          <w:rFonts w:cstheme="minorHAnsi"/>
          <w:i/>
          <w:iCs/>
          <w:sz w:val="24"/>
          <w:szCs w:val="24"/>
          <w:shd w:val="clear" w:color="auto" w:fill="FFFFFF"/>
        </w:rPr>
        <w:t>ns gayest under heav'n.</w:t>
      </w:r>
      <w:r w:rsidRPr="00F01EA2">
        <w:rPr>
          <w:rFonts w:cstheme="minorHAnsi"/>
          <w:i/>
          <w:iCs/>
          <w:sz w:val="24"/>
          <w:szCs w:val="24"/>
        </w:rPr>
        <w:br/>
      </w:r>
      <w:r w:rsidRPr="00F01EA2">
        <w:rPr>
          <w:rFonts w:cstheme="minorHAnsi"/>
          <w:i/>
          <w:iCs/>
          <w:sz w:val="24"/>
          <w:szCs w:val="24"/>
          <w:shd w:val="clear" w:color="auto" w:fill="FFFFFF"/>
        </w:rPr>
        <w:t>One went to sleep and then there were seven;</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Seven little In</w:t>
      </w:r>
      <w:r w:rsidR="005959B4" w:rsidRPr="00F01EA2">
        <w:rPr>
          <w:rFonts w:cstheme="minorHAnsi"/>
          <w:i/>
          <w:iCs/>
          <w:sz w:val="24"/>
          <w:szCs w:val="24"/>
          <w:shd w:val="clear" w:color="auto" w:fill="FFFFFF"/>
        </w:rPr>
        <w:t>jun</w:t>
      </w:r>
      <w:r w:rsidRPr="00F01EA2">
        <w:rPr>
          <w:rFonts w:cstheme="minorHAnsi"/>
          <w:i/>
          <w:iCs/>
          <w:sz w:val="24"/>
          <w:szCs w:val="24"/>
          <w:shd w:val="clear" w:color="auto" w:fill="FFFFFF"/>
        </w:rPr>
        <w:t>s cuttin' up their tricks,</w:t>
      </w:r>
      <w:r w:rsidRPr="00F01EA2">
        <w:rPr>
          <w:rFonts w:cstheme="minorHAnsi"/>
          <w:i/>
          <w:iCs/>
          <w:sz w:val="24"/>
          <w:szCs w:val="24"/>
        </w:rPr>
        <w:br/>
      </w:r>
      <w:r w:rsidRPr="00F01EA2">
        <w:rPr>
          <w:rFonts w:cstheme="minorHAnsi"/>
          <w:i/>
          <w:iCs/>
          <w:sz w:val="24"/>
          <w:szCs w:val="24"/>
          <w:shd w:val="clear" w:color="auto" w:fill="FFFFFF"/>
        </w:rPr>
        <w:t>One broke his neck and then there were six.</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Six little In</w:t>
      </w:r>
      <w:r w:rsidR="005959B4" w:rsidRPr="00F01EA2">
        <w:rPr>
          <w:rFonts w:cstheme="minorHAnsi"/>
          <w:i/>
          <w:iCs/>
          <w:sz w:val="24"/>
          <w:szCs w:val="24"/>
          <w:shd w:val="clear" w:color="auto" w:fill="FFFFFF"/>
        </w:rPr>
        <w:t>jun</w:t>
      </w:r>
      <w:r w:rsidRPr="00F01EA2">
        <w:rPr>
          <w:rFonts w:cstheme="minorHAnsi"/>
          <w:i/>
          <w:iCs/>
          <w:sz w:val="24"/>
          <w:szCs w:val="24"/>
          <w:shd w:val="clear" w:color="auto" w:fill="FFFFFF"/>
        </w:rPr>
        <w:t>s all alive,</w:t>
      </w:r>
      <w:r w:rsidRPr="00F01EA2">
        <w:rPr>
          <w:rFonts w:cstheme="minorHAnsi"/>
          <w:i/>
          <w:iCs/>
          <w:sz w:val="24"/>
          <w:szCs w:val="24"/>
        </w:rPr>
        <w:br/>
      </w:r>
      <w:r w:rsidRPr="00F01EA2">
        <w:rPr>
          <w:rFonts w:cstheme="minorHAnsi"/>
          <w:i/>
          <w:iCs/>
          <w:sz w:val="24"/>
          <w:szCs w:val="24"/>
          <w:shd w:val="clear" w:color="auto" w:fill="FFFFFF"/>
        </w:rPr>
        <w:t>One kicked the bucket and then there were five;</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Five little In</w:t>
      </w:r>
      <w:r w:rsidR="005959B4" w:rsidRPr="00F01EA2">
        <w:rPr>
          <w:rFonts w:cstheme="minorHAnsi"/>
          <w:i/>
          <w:iCs/>
          <w:sz w:val="24"/>
          <w:szCs w:val="24"/>
          <w:shd w:val="clear" w:color="auto" w:fill="FFFFFF"/>
        </w:rPr>
        <w:t>jun</w:t>
      </w:r>
      <w:r w:rsidRPr="00F01EA2">
        <w:rPr>
          <w:rFonts w:cstheme="minorHAnsi"/>
          <w:i/>
          <w:iCs/>
          <w:sz w:val="24"/>
          <w:szCs w:val="24"/>
          <w:shd w:val="clear" w:color="auto" w:fill="FFFFFF"/>
        </w:rPr>
        <w:t>s on a cellar door,</w:t>
      </w:r>
      <w:r w:rsidRPr="00F01EA2">
        <w:rPr>
          <w:rFonts w:cstheme="minorHAnsi"/>
          <w:i/>
          <w:iCs/>
          <w:sz w:val="24"/>
          <w:szCs w:val="24"/>
        </w:rPr>
        <w:br/>
      </w:r>
      <w:r w:rsidRPr="00F01EA2">
        <w:rPr>
          <w:rFonts w:cstheme="minorHAnsi"/>
          <w:i/>
          <w:iCs/>
          <w:sz w:val="24"/>
          <w:szCs w:val="24"/>
          <w:shd w:val="clear" w:color="auto" w:fill="FFFFFF"/>
        </w:rPr>
        <w:t>One tumbled in and then there were four.</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Four little In</w:t>
      </w:r>
      <w:r w:rsidR="005959B4" w:rsidRPr="00F01EA2">
        <w:rPr>
          <w:rFonts w:cstheme="minorHAnsi"/>
          <w:i/>
          <w:iCs/>
          <w:sz w:val="24"/>
          <w:szCs w:val="24"/>
          <w:shd w:val="clear" w:color="auto" w:fill="FFFFFF"/>
        </w:rPr>
        <w:t>jun</w:t>
      </w:r>
      <w:r w:rsidRPr="00F01EA2">
        <w:rPr>
          <w:rFonts w:cstheme="minorHAnsi"/>
          <w:i/>
          <w:iCs/>
          <w:sz w:val="24"/>
          <w:szCs w:val="24"/>
          <w:shd w:val="clear" w:color="auto" w:fill="FFFFFF"/>
        </w:rPr>
        <w:t>s up on a spree,</w:t>
      </w:r>
      <w:r w:rsidRPr="00F01EA2">
        <w:rPr>
          <w:rFonts w:cstheme="minorHAnsi"/>
          <w:i/>
          <w:iCs/>
          <w:sz w:val="24"/>
          <w:szCs w:val="24"/>
        </w:rPr>
        <w:br/>
      </w:r>
      <w:r w:rsidRPr="00F01EA2">
        <w:rPr>
          <w:rFonts w:cstheme="minorHAnsi"/>
          <w:i/>
          <w:iCs/>
          <w:sz w:val="24"/>
          <w:szCs w:val="24"/>
          <w:shd w:val="clear" w:color="auto" w:fill="FFFFFF"/>
        </w:rPr>
        <w:t>One got fuddled and then there were three;</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Three little In</w:t>
      </w:r>
      <w:r w:rsidR="005959B4" w:rsidRPr="00F01EA2">
        <w:rPr>
          <w:rFonts w:cstheme="minorHAnsi"/>
          <w:i/>
          <w:iCs/>
          <w:sz w:val="24"/>
          <w:szCs w:val="24"/>
          <w:shd w:val="clear" w:color="auto" w:fill="FFFFFF"/>
        </w:rPr>
        <w:t>jun</w:t>
      </w:r>
      <w:r w:rsidRPr="00F01EA2">
        <w:rPr>
          <w:rFonts w:cstheme="minorHAnsi"/>
          <w:i/>
          <w:iCs/>
          <w:sz w:val="24"/>
          <w:szCs w:val="24"/>
          <w:shd w:val="clear" w:color="auto" w:fill="FFFFFF"/>
        </w:rPr>
        <w:t>s out on a canoe,</w:t>
      </w:r>
      <w:r w:rsidRPr="00F01EA2">
        <w:rPr>
          <w:rFonts w:cstheme="minorHAnsi"/>
          <w:i/>
          <w:iCs/>
          <w:sz w:val="24"/>
          <w:szCs w:val="24"/>
        </w:rPr>
        <w:br/>
      </w:r>
      <w:r w:rsidRPr="00F01EA2">
        <w:rPr>
          <w:rFonts w:cstheme="minorHAnsi"/>
          <w:i/>
          <w:iCs/>
          <w:sz w:val="24"/>
          <w:szCs w:val="24"/>
          <w:shd w:val="clear" w:color="auto" w:fill="FFFFFF"/>
        </w:rPr>
        <w:t>One tumbled overboard and then there were two</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Two little In</w:t>
      </w:r>
      <w:r w:rsidR="005959B4" w:rsidRPr="00F01EA2">
        <w:rPr>
          <w:rFonts w:cstheme="minorHAnsi"/>
          <w:i/>
          <w:iCs/>
          <w:sz w:val="24"/>
          <w:szCs w:val="24"/>
          <w:shd w:val="clear" w:color="auto" w:fill="FFFFFF"/>
        </w:rPr>
        <w:t>jun</w:t>
      </w:r>
      <w:r w:rsidRPr="00F01EA2">
        <w:rPr>
          <w:rFonts w:cstheme="minorHAnsi"/>
          <w:i/>
          <w:iCs/>
          <w:sz w:val="24"/>
          <w:szCs w:val="24"/>
          <w:shd w:val="clear" w:color="auto" w:fill="FFFFFF"/>
        </w:rPr>
        <w:t>s foolin' with a gun,</w:t>
      </w:r>
      <w:r w:rsidRPr="00F01EA2">
        <w:rPr>
          <w:rFonts w:cstheme="minorHAnsi"/>
          <w:i/>
          <w:iCs/>
          <w:sz w:val="24"/>
          <w:szCs w:val="24"/>
        </w:rPr>
        <w:br/>
      </w:r>
      <w:r w:rsidRPr="00F01EA2">
        <w:rPr>
          <w:rFonts w:cstheme="minorHAnsi"/>
          <w:i/>
          <w:iCs/>
          <w:sz w:val="24"/>
          <w:szCs w:val="24"/>
          <w:shd w:val="clear" w:color="auto" w:fill="FFFFFF"/>
        </w:rPr>
        <w:t>One shot t'other and then there was one;</w:t>
      </w:r>
      <w:r w:rsidRPr="00F01EA2">
        <w:rPr>
          <w:rFonts w:cstheme="minorHAnsi"/>
          <w:i/>
          <w:iCs/>
          <w:sz w:val="24"/>
          <w:szCs w:val="24"/>
        </w:rPr>
        <w:br/>
      </w:r>
      <w:r w:rsidRPr="00F01EA2">
        <w:rPr>
          <w:rFonts w:cstheme="minorHAnsi"/>
          <w:i/>
          <w:iCs/>
          <w:sz w:val="24"/>
          <w:szCs w:val="24"/>
        </w:rPr>
        <w:br/>
      </w:r>
      <w:r w:rsidRPr="00F01EA2">
        <w:rPr>
          <w:rFonts w:cstheme="minorHAnsi"/>
          <w:i/>
          <w:iCs/>
          <w:sz w:val="24"/>
          <w:szCs w:val="24"/>
          <w:shd w:val="clear" w:color="auto" w:fill="FFFFFF"/>
        </w:rPr>
        <w:t>One little In</w:t>
      </w:r>
      <w:r w:rsidR="005959B4" w:rsidRPr="00F01EA2">
        <w:rPr>
          <w:rFonts w:cstheme="minorHAnsi"/>
          <w:i/>
          <w:iCs/>
          <w:sz w:val="24"/>
          <w:szCs w:val="24"/>
          <w:shd w:val="clear" w:color="auto" w:fill="FFFFFF"/>
        </w:rPr>
        <w:t>ju</w:t>
      </w:r>
      <w:r w:rsidRPr="00F01EA2">
        <w:rPr>
          <w:rFonts w:cstheme="minorHAnsi"/>
          <w:i/>
          <w:iCs/>
          <w:sz w:val="24"/>
          <w:szCs w:val="24"/>
          <w:shd w:val="clear" w:color="auto" w:fill="FFFFFF"/>
        </w:rPr>
        <w:t>n livin' all alone,</w:t>
      </w:r>
      <w:r w:rsidRPr="00F01EA2">
        <w:rPr>
          <w:rFonts w:cstheme="minorHAnsi"/>
          <w:i/>
          <w:iCs/>
          <w:sz w:val="24"/>
          <w:szCs w:val="24"/>
        </w:rPr>
        <w:br/>
      </w:r>
      <w:r w:rsidRPr="00F01EA2">
        <w:rPr>
          <w:rFonts w:cstheme="minorHAnsi"/>
          <w:i/>
          <w:iCs/>
          <w:sz w:val="24"/>
          <w:szCs w:val="24"/>
          <w:shd w:val="clear" w:color="auto" w:fill="FFFFFF"/>
        </w:rPr>
        <w:t>He got married and then there were none.</w:t>
      </w:r>
    </w:p>
    <w:p w14:paraId="4B6B61A7" w14:textId="6E6F8E5F" w:rsidR="009422E8" w:rsidRPr="00F01EA2" w:rsidRDefault="003D7A50" w:rsidP="008175F5">
      <w:pPr>
        <w:shd w:val="clear" w:color="auto" w:fill="FFFFFF"/>
        <w:spacing w:before="100" w:beforeAutospacing="1" w:after="100" w:afterAutospacing="1" w:line="240" w:lineRule="auto"/>
        <w:ind w:left="630"/>
        <w:rPr>
          <w:rFonts w:cstheme="minorHAnsi"/>
          <w:sz w:val="24"/>
          <w:szCs w:val="24"/>
          <w:shd w:val="clear" w:color="auto" w:fill="FFFFFF"/>
        </w:rPr>
      </w:pPr>
      <w:r w:rsidRPr="00F01EA2">
        <w:rPr>
          <w:rFonts w:cstheme="minorHAnsi"/>
          <w:sz w:val="24"/>
          <w:szCs w:val="24"/>
          <w:shd w:val="clear" w:color="auto" w:fill="FFFFFF"/>
        </w:rPr>
        <w:t>Although originally written by an Amer</w:t>
      </w:r>
      <w:r w:rsidR="00F01EA2" w:rsidRPr="00F01EA2">
        <w:rPr>
          <w:rFonts w:cstheme="minorHAnsi"/>
          <w:sz w:val="24"/>
          <w:szCs w:val="24"/>
          <w:shd w:val="clear" w:color="auto" w:fill="FFFFFF"/>
        </w:rPr>
        <w:t xml:space="preserve">ican, the content is not lost on the applicability to Canadian Indigenous People. </w:t>
      </w:r>
      <w:r w:rsidR="003C5E8E" w:rsidRPr="00F01EA2">
        <w:rPr>
          <w:rFonts w:cstheme="minorHAnsi"/>
          <w:sz w:val="24"/>
          <w:szCs w:val="24"/>
          <w:shd w:val="clear" w:color="auto" w:fill="FFFFFF"/>
        </w:rPr>
        <w:t>This</w:t>
      </w:r>
      <w:r w:rsidR="0038213A" w:rsidRPr="00F01EA2">
        <w:rPr>
          <w:rFonts w:cstheme="minorHAnsi"/>
          <w:sz w:val="24"/>
          <w:szCs w:val="24"/>
          <w:shd w:val="clear" w:color="auto" w:fill="FFFFFF"/>
        </w:rPr>
        <w:t xml:space="preserve"> particular song</w:t>
      </w:r>
      <w:r w:rsidR="003C5E8E" w:rsidRPr="00F01EA2">
        <w:rPr>
          <w:rFonts w:cstheme="minorHAnsi"/>
          <w:sz w:val="24"/>
          <w:szCs w:val="24"/>
          <w:shd w:val="clear" w:color="auto" w:fill="FFFFFF"/>
        </w:rPr>
        <w:t xml:space="preserve"> </w:t>
      </w:r>
      <w:r w:rsidR="009279E5">
        <w:rPr>
          <w:rFonts w:cstheme="minorHAnsi"/>
          <w:sz w:val="24"/>
          <w:szCs w:val="24"/>
          <w:shd w:val="clear" w:color="auto" w:fill="FFFFFF"/>
        </w:rPr>
        <w:t>had</w:t>
      </w:r>
      <w:r w:rsidR="003C5E8E" w:rsidRPr="00F01EA2">
        <w:rPr>
          <w:rFonts w:cstheme="minorHAnsi"/>
          <w:sz w:val="24"/>
          <w:szCs w:val="24"/>
          <w:shd w:val="clear" w:color="auto" w:fill="FFFFFF"/>
        </w:rPr>
        <w:t xml:space="preserve"> a lot of impact as it went through</w:t>
      </w:r>
      <w:r w:rsidR="007C4B26" w:rsidRPr="00F01EA2">
        <w:rPr>
          <w:rFonts w:cstheme="minorHAnsi"/>
          <w:sz w:val="24"/>
          <w:szCs w:val="24"/>
          <w:shd w:val="clear" w:color="auto" w:fill="FFFFFF"/>
        </w:rPr>
        <w:t xml:space="preserve"> various</w:t>
      </w:r>
      <w:r w:rsidR="003C5E8E" w:rsidRPr="00F01EA2">
        <w:rPr>
          <w:rFonts w:cstheme="minorHAnsi"/>
          <w:sz w:val="24"/>
          <w:szCs w:val="24"/>
          <w:shd w:val="clear" w:color="auto" w:fill="FFFFFF"/>
        </w:rPr>
        <w:t xml:space="preserve"> revisions and adaptation</w:t>
      </w:r>
      <w:r w:rsidR="007C4B26" w:rsidRPr="00F01EA2">
        <w:rPr>
          <w:rFonts w:cstheme="minorHAnsi"/>
          <w:sz w:val="24"/>
          <w:szCs w:val="24"/>
          <w:shd w:val="clear" w:color="auto" w:fill="FFFFFF"/>
        </w:rPr>
        <w:t>s</w:t>
      </w:r>
      <w:r w:rsidR="0077567F" w:rsidRPr="00F01EA2">
        <w:rPr>
          <w:rFonts w:cstheme="minorHAnsi"/>
          <w:sz w:val="24"/>
          <w:szCs w:val="24"/>
          <w:shd w:val="clear" w:color="auto" w:fill="FFFFFF"/>
        </w:rPr>
        <w:t xml:space="preserve"> over the years</w:t>
      </w:r>
      <w:r w:rsidR="007C4B26" w:rsidRPr="00F01EA2">
        <w:rPr>
          <w:rFonts w:cstheme="minorHAnsi"/>
          <w:sz w:val="24"/>
          <w:szCs w:val="24"/>
          <w:shd w:val="clear" w:color="auto" w:fill="FFFFFF"/>
        </w:rPr>
        <w:t xml:space="preserve"> that were equally as offensiv</w:t>
      </w:r>
      <w:r w:rsidR="00D66E8F" w:rsidRPr="00F01EA2">
        <w:rPr>
          <w:rFonts w:cstheme="minorHAnsi"/>
          <w:sz w:val="24"/>
          <w:szCs w:val="24"/>
          <w:shd w:val="clear" w:color="auto" w:fill="FFFFFF"/>
        </w:rPr>
        <w:t>e</w:t>
      </w:r>
      <w:r w:rsidR="00C2059A" w:rsidRPr="00F01EA2">
        <w:rPr>
          <w:rFonts w:cstheme="minorHAnsi"/>
          <w:sz w:val="24"/>
          <w:szCs w:val="24"/>
          <w:shd w:val="clear" w:color="auto" w:fill="FFFFFF"/>
        </w:rPr>
        <w:t xml:space="preserve"> </w:t>
      </w:r>
      <w:r w:rsidR="002B3845" w:rsidRPr="00F01EA2">
        <w:rPr>
          <w:rFonts w:cstheme="minorHAnsi"/>
          <w:sz w:val="24"/>
          <w:szCs w:val="24"/>
          <w:shd w:val="clear" w:color="auto" w:fill="FFFFFF"/>
        </w:rPr>
        <w:t xml:space="preserve">including </w:t>
      </w:r>
      <w:r w:rsidR="00D743C5">
        <w:rPr>
          <w:rFonts w:cstheme="minorHAnsi"/>
          <w:sz w:val="24"/>
          <w:szCs w:val="24"/>
          <w:shd w:val="clear" w:color="auto" w:fill="FFFFFF"/>
        </w:rPr>
        <w:t>“</w:t>
      </w:r>
      <w:r w:rsidR="00C2059A" w:rsidRPr="00F01EA2">
        <w:rPr>
          <w:rFonts w:cstheme="minorHAnsi"/>
          <w:sz w:val="24"/>
          <w:szCs w:val="24"/>
          <w:shd w:val="clear" w:color="auto" w:fill="FFFFFF"/>
        </w:rPr>
        <w:t>Ten Little Niggers</w:t>
      </w:r>
      <w:r w:rsidR="00D743C5">
        <w:rPr>
          <w:rFonts w:cstheme="minorHAnsi"/>
          <w:sz w:val="24"/>
          <w:szCs w:val="24"/>
          <w:shd w:val="clear" w:color="auto" w:fill="FFFFFF"/>
        </w:rPr>
        <w:t>”</w:t>
      </w:r>
      <w:r w:rsidR="00C2059A" w:rsidRPr="00F01EA2">
        <w:rPr>
          <w:rFonts w:cstheme="minorHAnsi"/>
          <w:sz w:val="24"/>
          <w:szCs w:val="24"/>
          <w:shd w:val="clear" w:color="auto" w:fill="FFFFFF"/>
        </w:rPr>
        <w:t xml:space="preserve"> by Frank J. Green</w:t>
      </w:r>
      <w:r w:rsidR="00D66E8F" w:rsidRPr="00F01EA2">
        <w:rPr>
          <w:rFonts w:cstheme="minorHAnsi"/>
          <w:sz w:val="24"/>
          <w:szCs w:val="24"/>
          <w:shd w:val="clear" w:color="auto" w:fill="FFFFFF"/>
        </w:rPr>
        <w:t xml:space="preserve"> </w:t>
      </w:r>
      <w:r w:rsidR="003C5E8E" w:rsidRPr="00F01EA2">
        <w:rPr>
          <w:rFonts w:cstheme="minorHAnsi"/>
          <w:sz w:val="24"/>
          <w:szCs w:val="24"/>
          <w:shd w:val="clear" w:color="auto" w:fill="FFFFFF"/>
        </w:rPr>
        <w:t>and Agatha Christie’s book renamed “And Then There Were None”</w:t>
      </w:r>
      <w:r w:rsidR="00B3732C" w:rsidRPr="00F01EA2">
        <w:rPr>
          <w:rFonts w:cstheme="minorHAnsi"/>
          <w:sz w:val="24"/>
          <w:szCs w:val="24"/>
          <w:shd w:val="clear" w:color="auto" w:fill="FFFFFF"/>
        </w:rPr>
        <w:t xml:space="preserve">. </w:t>
      </w:r>
      <w:r w:rsidR="003F410D" w:rsidRPr="00F01EA2">
        <w:rPr>
          <w:rFonts w:cstheme="minorHAnsi"/>
          <w:sz w:val="24"/>
          <w:szCs w:val="24"/>
          <w:shd w:val="clear" w:color="auto" w:fill="FFFFFF"/>
        </w:rPr>
        <w:t xml:space="preserve">The original </w:t>
      </w:r>
      <w:r w:rsidR="00006B81" w:rsidRPr="00F01EA2">
        <w:rPr>
          <w:rFonts w:cstheme="minorHAnsi"/>
          <w:sz w:val="24"/>
          <w:szCs w:val="24"/>
          <w:shd w:val="clear" w:color="auto" w:fill="FFFFFF"/>
        </w:rPr>
        <w:t xml:space="preserve">title’s use of “Injun” in itself is quite offensive as it openly mocks the pronunciation of “Indian” by </w:t>
      </w:r>
      <w:r w:rsidR="005E3907" w:rsidRPr="00F01EA2">
        <w:rPr>
          <w:rFonts w:cstheme="minorHAnsi"/>
          <w:sz w:val="24"/>
          <w:szCs w:val="24"/>
          <w:shd w:val="clear" w:color="auto" w:fill="FFFFFF"/>
        </w:rPr>
        <w:t>the</w:t>
      </w:r>
      <w:r w:rsidR="00006B81" w:rsidRPr="00F01EA2">
        <w:rPr>
          <w:rFonts w:cstheme="minorHAnsi"/>
          <w:sz w:val="24"/>
          <w:szCs w:val="24"/>
          <w:shd w:val="clear" w:color="auto" w:fill="FFFFFF"/>
        </w:rPr>
        <w:t xml:space="preserve"> Indigenous </w:t>
      </w:r>
      <w:r w:rsidR="005E3907" w:rsidRPr="00F01EA2">
        <w:rPr>
          <w:rFonts w:cstheme="minorHAnsi"/>
          <w:sz w:val="24"/>
          <w:szCs w:val="24"/>
          <w:shd w:val="clear" w:color="auto" w:fill="FFFFFF"/>
        </w:rPr>
        <w:t>P</w:t>
      </w:r>
      <w:r w:rsidR="00006B81" w:rsidRPr="00F01EA2">
        <w:rPr>
          <w:rFonts w:cstheme="minorHAnsi"/>
          <w:sz w:val="24"/>
          <w:szCs w:val="24"/>
          <w:shd w:val="clear" w:color="auto" w:fill="FFFFFF"/>
        </w:rPr>
        <w:t xml:space="preserve">eople. </w:t>
      </w:r>
      <w:r w:rsidR="000B2FEA" w:rsidRPr="00F01EA2">
        <w:rPr>
          <w:rFonts w:cstheme="minorHAnsi"/>
          <w:sz w:val="24"/>
          <w:szCs w:val="24"/>
          <w:shd w:val="clear" w:color="auto" w:fill="FFFFFF"/>
        </w:rPr>
        <w:t>Although perhaps written with light-hearted intention,</w:t>
      </w:r>
      <w:r w:rsidR="00B7509F" w:rsidRPr="00F01EA2">
        <w:rPr>
          <w:rFonts w:cstheme="minorHAnsi"/>
          <w:sz w:val="24"/>
          <w:szCs w:val="24"/>
          <w:shd w:val="clear" w:color="auto" w:fill="FFFFFF"/>
        </w:rPr>
        <w:t xml:space="preserve"> the popular nursery rhyme is a sad reflection of the </w:t>
      </w:r>
      <w:r w:rsidR="005F7266" w:rsidRPr="00F01EA2">
        <w:rPr>
          <w:rFonts w:cstheme="minorHAnsi"/>
          <w:sz w:val="24"/>
          <w:szCs w:val="24"/>
          <w:shd w:val="clear" w:color="auto" w:fill="FFFFFF"/>
        </w:rPr>
        <w:t>cultural insensitivity</w:t>
      </w:r>
      <w:r w:rsidR="005F7266" w:rsidRPr="00F01EA2">
        <w:rPr>
          <w:rFonts w:cstheme="minorHAnsi"/>
          <w:sz w:val="24"/>
          <w:szCs w:val="24"/>
          <w:shd w:val="clear" w:color="auto" w:fill="FFFFFF"/>
        </w:rPr>
        <w:t xml:space="preserve">, </w:t>
      </w:r>
      <w:r w:rsidR="005F7266" w:rsidRPr="00F01EA2">
        <w:rPr>
          <w:rFonts w:cstheme="minorHAnsi"/>
          <w:sz w:val="24"/>
          <w:szCs w:val="24"/>
          <w:shd w:val="clear" w:color="auto" w:fill="FFFFFF"/>
        </w:rPr>
        <w:t>pervasive stereotype</w:t>
      </w:r>
      <w:r w:rsidR="005F7266" w:rsidRPr="00F01EA2">
        <w:rPr>
          <w:rFonts w:cstheme="minorHAnsi"/>
          <w:sz w:val="24"/>
          <w:szCs w:val="24"/>
          <w:shd w:val="clear" w:color="auto" w:fill="FFFFFF"/>
        </w:rPr>
        <w:t xml:space="preserve">s and the </w:t>
      </w:r>
      <w:r w:rsidR="00B52D41" w:rsidRPr="00F01EA2">
        <w:rPr>
          <w:rFonts w:cstheme="minorHAnsi"/>
          <w:sz w:val="24"/>
          <w:szCs w:val="24"/>
          <w:shd w:val="clear" w:color="auto" w:fill="FFFFFF"/>
        </w:rPr>
        <w:t>genocide of</w:t>
      </w:r>
      <w:r w:rsidR="005F7266" w:rsidRPr="00F01EA2">
        <w:rPr>
          <w:rFonts w:cstheme="minorHAnsi"/>
          <w:sz w:val="24"/>
          <w:szCs w:val="24"/>
          <w:shd w:val="clear" w:color="auto" w:fill="FFFFFF"/>
        </w:rPr>
        <w:t xml:space="preserve"> the</w:t>
      </w:r>
      <w:r w:rsidR="00B52D41" w:rsidRPr="00F01EA2">
        <w:rPr>
          <w:rFonts w:cstheme="minorHAnsi"/>
          <w:sz w:val="24"/>
          <w:szCs w:val="24"/>
          <w:shd w:val="clear" w:color="auto" w:fill="FFFFFF"/>
        </w:rPr>
        <w:t xml:space="preserve"> Indigenous </w:t>
      </w:r>
      <w:r w:rsidR="005E3907" w:rsidRPr="00F01EA2">
        <w:rPr>
          <w:rFonts w:cstheme="minorHAnsi"/>
          <w:sz w:val="24"/>
          <w:szCs w:val="24"/>
          <w:shd w:val="clear" w:color="auto" w:fill="FFFFFF"/>
        </w:rPr>
        <w:t>P</w:t>
      </w:r>
      <w:r w:rsidR="00B52D41" w:rsidRPr="00F01EA2">
        <w:rPr>
          <w:rFonts w:cstheme="minorHAnsi"/>
          <w:sz w:val="24"/>
          <w:szCs w:val="24"/>
          <w:shd w:val="clear" w:color="auto" w:fill="FFFFFF"/>
        </w:rPr>
        <w:t>eople</w:t>
      </w:r>
      <w:r w:rsidR="005F7266" w:rsidRPr="00F01EA2">
        <w:rPr>
          <w:rFonts w:cstheme="minorHAnsi"/>
          <w:sz w:val="24"/>
          <w:szCs w:val="24"/>
          <w:shd w:val="clear" w:color="auto" w:fill="FFFFFF"/>
        </w:rPr>
        <w:t>.</w:t>
      </w:r>
      <w:r w:rsidR="00F7652A" w:rsidRPr="00F01EA2">
        <w:rPr>
          <w:rFonts w:cstheme="minorHAnsi"/>
          <w:sz w:val="24"/>
          <w:szCs w:val="24"/>
          <w:shd w:val="clear" w:color="auto" w:fill="FFFFFF"/>
        </w:rPr>
        <w:t xml:space="preserve"> </w:t>
      </w:r>
      <w:r w:rsidR="00E2202D" w:rsidRPr="00F01EA2">
        <w:rPr>
          <w:rFonts w:cstheme="minorHAnsi"/>
          <w:sz w:val="24"/>
          <w:szCs w:val="24"/>
          <w:shd w:val="clear" w:color="auto" w:fill="FFFFFF"/>
        </w:rPr>
        <w:t xml:space="preserve">From a professional development perspective, this marks where we once were as a society and serves as a </w:t>
      </w:r>
      <w:r w:rsidR="00F7652A" w:rsidRPr="00F01EA2">
        <w:rPr>
          <w:rFonts w:cstheme="minorHAnsi"/>
          <w:sz w:val="24"/>
          <w:szCs w:val="24"/>
          <w:shd w:val="clear" w:color="auto" w:fill="FFFFFF"/>
        </w:rPr>
        <w:t xml:space="preserve">learning tool in how we can </w:t>
      </w:r>
      <w:r w:rsidR="002E0039" w:rsidRPr="00F01EA2">
        <w:rPr>
          <w:rFonts w:cstheme="minorHAnsi"/>
          <w:sz w:val="24"/>
          <w:szCs w:val="24"/>
          <w:shd w:val="clear" w:color="auto" w:fill="FFFFFF"/>
        </w:rPr>
        <w:t>progress to</w:t>
      </w:r>
      <w:r w:rsidR="002415BF" w:rsidRPr="00F01EA2">
        <w:rPr>
          <w:rFonts w:cstheme="minorHAnsi"/>
          <w:sz w:val="24"/>
          <w:szCs w:val="24"/>
          <w:shd w:val="clear" w:color="auto" w:fill="FFFFFF"/>
        </w:rPr>
        <w:t xml:space="preserve">wards being </w:t>
      </w:r>
      <w:r w:rsidR="002E0039" w:rsidRPr="00F01EA2">
        <w:rPr>
          <w:rFonts w:cstheme="minorHAnsi"/>
          <w:sz w:val="24"/>
          <w:szCs w:val="24"/>
          <w:shd w:val="clear" w:color="auto" w:fill="FFFFFF"/>
        </w:rPr>
        <w:t xml:space="preserve">more </w:t>
      </w:r>
      <w:r w:rsidR="002415BF" w:rsidRPr="00F01EA2">
        <w:rPr>
          <w:rFonts w:cstheme="minorHAnsi"/>
          <w:sz w:val="24"/>
          <w:szCs w:val="24"/>
          <w:shd w:val="clear" w:color="auto" w:fill="FFFFFF"/>
        </w:rPr>
        <w:t xml:space="preserve">understanding, </w:t>
      </w:r>
      <w:r w:rsidR="002E0039" w:rsidRPr="00F01EA2">
        <w:rPr>
          <w:rFonts w:cstheme="minorHAnsi"/>
          <w:sz w:val="24"/>
          <w:szCs w:val="24"/>
          <w:shd w:val="clear" w:color="auto" w:fill="FFFFFF"/>
        </w:rPr>
        <w:t xml:space="preserve">inclusive, respectful </w:t>
      </w:r>
      <w:r w:rsidR="00EF7D1D" w:rsidRPr="00F01EA2">
        <w:rPr>
          <w:rFonts w:cstheme="minorHAnsi"/>
          <w:sz w:val="24"/>
          <w:szCs w:val="24"/>
          <w:shd w:val="clear" w:color="auto" w:fill="FFFFFF"/>
        </w:rPr>
        <w:t xml:space="preserve">and culturally sensitive to our First Nations </w:t>
      </w:r>
      <w:r w:rsidR="00360BAD" w:rsidRPr="00F01EA2">
        <w:rPr>
          <w:rFonts w:cstheme="minorHAnsi"/>
          <w:sz w:val="24"/>
          <w:szCs w:val="24"/>
          <w:shd w:val="clear" w:color="auto" w:fill="FFFFFF"/>
        </w:rPr>
        <w:t>P</w:t>
      </w:r>
      <w:r w:rsidR="00EF7D1D" w:rsidRPr="00F01EA2">
        <w:rPr>
          <w:rFonts w:cstheme="minorHAnsi"/>
          <w:sz w:val="24"/>
          <w:szCs w:val="24"/>
          <w:shd w:val="clear" w:color="auto" w:fill="FFFFFF"/>
        </w:rPr>
        <w:t xml:space="preserve">eople. </w:t>
      </w:r>
      <w:r w:rsidR="00027AC5" w:rsidRPr="00F01EA2">
        <w:rPr>
          <w:rFonts w:cstheme="minorHAnsi"/>
          <w:sz w:val="24"/>
          <w:szCs w:val="24"/>
          <w:shd w:val="clear" w:color="auto" w:fill="FFFFFF"/>
        </w:rPr>
        <w:t xml:space="preserve"> </w:t>
      </w:r>
    </w:p>
    <w:p w14:paraId="3DC08A94" w14:textId="1E0D5E7A" w:rsidR="00ED0C26" w:rsidRPr="00F01EA2" w:rsidRDefault="00ED0C26" w:rsidP="00BC3E77">
      <w:pPr>
        <w:pStyle w:val="ListParagraph"/>
        <w:numPr>
          <w:ilvl w:val="0"/>
          <w:numId w:val="3"/>
        </w:numPr>
        <w:shd w:val="clear" w:color="auto" w:fill="FFFFFF"/>
        <w:spacing w:before="100" w:beforeAutospacing="1" w:after="100" w:afterAutospacing="1" w:line="240" w:lineRule="auto"/>
        <w:rPr>
          <w:rFonts w:eastAsia="Times New Roman" w:cstheme="minorHAnsi"/>
          <w:b/>
          <w:bCs/>
          <w:i/>
          <w:iCs/>
          <w:kern w:val="0"/>
          <w:sz w:val="24"/>
          <w:szCs w:val="24"/>
          <w14:ligatures w14:val="none"/>
        </w:rPr>
      </w:pPr>
      <w:r w:rsidRPr="00F01EA2">
        <w:rPr>
          <w:rFonts w:eastAsia="Times New Roman" w:cstheme="minorHAnsi"/>
          <w:b/>
          <w:bCs/>
          <w:i/>
          <w:iCs/>
          <w:kern w:val="0"/>
          <w:sz w:val="24"/>
          <w:szCs w:val="24"/>
          <w14:ligatures w14:val="none"/>
        </w:rPr>
        <w:t>Identify a specific question you want to answer by selecting and searching this text. What is your search intended (or hoping) to illuminate?  </w:t>
      </w:r>
    </w:p>
    <w:p w14:paraId="12D30B0C" w14:textId="005FBBDA" w:rsidR="003D5733" w:rsidRPr="00F01EA2" w:rsidRDefault="003D19DF" w:rsidP="008175F5">
      <w:pPr>
        <w:shd w:val="clear" w:color="auto" w:fill="FFFFFF"/>
        <w:spacing w:before="100" w:beforeAutospacing="1" w:after="100" w:afterAutospacing="1" w:line="240" w:lineRule="auto"/>
        <w:ind w:left="630"/>
        <w:rPr>
          <w:rFonts w:eastAsia="Times New Roman" w:cstheme="minorHAnsi"/>
          <w:kern w:val="0"/>
          <w:sz w:val="24"/>
          <w:szCs w:val="24"/>
          <w14:ligatures w14:val="none"/>
        </w:rPr>
      </w:pPr>
      <w:r w:rsidRPr="00F01EA2">
        <w:rPr>
          <w:rFonts w:eastAsia="Times New Roman" w:cstheme="minorHAnsi"/>
          <w:kern w:val="0"/>
          <w:sz w:val="24"/>
          <w:szCs w:val="24"/>
          <w14:ligatures w14:val="none"/>
        </w:rPr>
        <w:t xml:space="preserve">How many times do they refer to First Nations as other than First Nations? What term(s) were used in 1868? </w:t>
      </w:r>
      <w:r w:rsidR="00004DD8" w:rsidRPr="00F01EA2">
        <w:rPr>
          <w:rFonts w:eastAsia="Times New Roman" w:cstheme="minorHAnsi"/>
          <w:kern w:val="0"/>
          <w:sz w:val="24"/>
          <w:szCs w:val="24"/>
          <w14:ligatures w14:val="none"/>
        </w:rPr>
        <w:t xml:space="preserve">The aim of the question is to see how First Nations </w:t>
      </w:r>
      <w:r w:rsidR="00360BAD" w:rsidRPr="00F01EA2">
        <w:rPr>
          <w:rFonts w:eastAsia="Times New Roman" w:cstheme="minorHAnsi"/>
          <w:kern w:val="0"/>
          <w:sz w:val="24"/>
          <w:szCs w:val="24"/>
          <w14:ligatures w14:val="none"/>
        </w:rPr>
        <w:t>P</w:t>
      </w:r>
      <w:r w:rsidR="00004DD8" w:rsidRPr="00F01EA2">
        <w:rPr>
          <w:rFonts w:eastAsia="Times New Roman" w:cstheme="minorHAnsi"/>
          <w:kern w:val="0"/>
          <w:sz w:val="24"/>
          <w:szCs w:val="24"/>
          <w14:ligatures w14:val="none"/>
        </w:rPr>
        <w:t>eople were addressed.</w:t>
      </w:r>
      <w:r w:rsidR="003D5733" w:rsidRPr="00F01EA2">
        <w:rPr>
          <w:rFonts w:eastAsia="Times New Roman" w:cstheme="minorHAnsi"/>
          <w:kern w:val="0"/>
          <w:sz w:val="24"/>
          <w:szCs w:val="24"/>
          <w14:ligatures w14:val="none"/>
        </w:rPr>
        <w:t xml:space="preserve"> </w:t>
      </w:r>
    </w:p>
    <w:p w14:paraId="6D78B40D" w14:textId="73B6402E" w:rsidR="003D19DF" w:rsidRPr="00F01EA2" w:rsidRDefault="003D5733" w:rsidP="008175F5">
      <w:pPr>
        <w:shd w:val="clear" w:color="auto" w:fill="FFFFFF"/>
        <w:spacing w:before="100" w:beforeAutospacing="1" w:after="100" w:afterAutospacing="1" w:line="240" w:lineRule="auto"/>
        <w:ind w:left="630"/>
        <w:rPr>
          <w:rFonts w:eastAsia="Times New Roman" w:cstheme="minorHAnsi"/>
          <w:kern w:val="0"/>
          <w:sz w:val="24"/>
          <w:szCs w:val="24"/>
          <w14:ligatures w14:val="none"/>
        </w:rPr>
      </w:pPr>
      <w:r w:rsidRPr="00F01EA2">
        <w:rPr>
          <w:rFonts w:eastAsia="Times New Roman" w:cstheme="minorHAnsi"/>
          <w:kern w:val="0"/>
          <w:sz w:val="24"/>
          <w:szCs w:val="24"/>
          <w14:ligatures w14:val="none"/>
        </w:rPr>
        <w:lastRenderedPageBreak/>
        <w:t xml:space="preserve">In this particular text, First Nations People were only referred to as “Injuns” which </w:t>
      </w:r>
      <w:r w:rsidR="00936FB4" w:rsidRPr="00F01EA2">
        <w:rPr>
          <w:rFonts w:eastAsia="Times New Roman" w:cstheme="minorHAnsi"/>
          <w:kern w:val="0"/>
          <w:sz w:val="24"/>
          <w:szCs w:val="24"/>
          <w14:ligatures w14:val="none"/>
        </w:rPr>
        <w:t xml:space="preserve">is a dated and offensive term for North American Indians. </w:t>
      </w:r>
    </w:p>
    <w:p w14:paraId="1E911467" w14:textId="77777777" w:rsidR="00ED0C26" w:rsidRPr="00F01EA2" w:rsidRDefault="00ED0C26" w:rsidP="001D5064">
      <w:pPr>
        <w:pStyle w:val="ListParagraph"/>
        <w:numPr>
          <w:ilvl w:val="0"/>
          <w:numId w:val="3"/>
        </w:numPr>
        <w:shd w:val="clear" w:color="auto" w:fill="FFFFFF"/>
        <w:spacing w:before="100" w:beforeAutospacing="1" w:after="100" w:afterAutospacing="1" w:line="240" w:lineRule="auto"/>
        <w:rPr>
          <w:rFonts w:eastAsia="Times New Roman" w:cstheme="minorHAnsi"/>
          <w:i/>
          <w:iCs/>
          <w:kern w:val="0"/>
          <w:sz w:val="24"/>
          <w:szCs w:val="24"/>
          <w14:ligatures w14:val="none"/>
        </w:rPr>
      </w:pPr>
      <w:r w:rsidRPr="00F01EA2">
        <w:rPr>
          <w:rFonts w:eastAsia="Times New Roman" w:cstheme="minorHAnsi"/>
          <w:i/>
          <w:iCs/>
          <w:kern w:val="0"/>
          <w:sz w:val="24"/>
          <w:szCs w:val="24"/>
          <w14:ligatures w14:val="none"/>
        </w:rPr>
        <w:t>Identify and explain the search terms you will use (any </w:t>
      </w:r>
      <w:r w:rsidRPr="00F01EA2">
        <w:rPr>
          <w:rFonts w:eastAsia="Times New Roman" w:cstheme="minorHAnsi"/>
          <w:b/>
          <w:bCs/>
          <w:i/>
          <w:iCs/>
          <w:kern w:val="0"/>
          <w:sz w:val="24"/>
          <w:szCs w:val="24"/>
          <w14:ligatures w14:val="none"/>
        </w:rPr>
        <w:t>additional to the 5 identified in the example provided (Indian; Indigenous; Aboriginal; First Nations; Native</w:t>
      </w:r>
      <w:r w:rsidRPr="00F01EA2">
        <w:rPr>
          <w:rFonts w:eastAsia="Times New Roman" w:cstheme="minorHAnsi"/>
          <w:i/>
          <w:iCs/>
          <w:kern w:val="0"/>
          <w:sz w:val="24"/>
          <w:szCs w:val="24"/>
          <w14:ligatures w14:val="none"/>
        </w:rPr>
        <w:t>). And before you do that, read </w:t>
      </w:r>
      <w:hyperlink r:id="rId7" w:tgtFrame="_blank" w:history="1">
        <w:r w:rsidRPr="00F01EA2">
          <w:rPr>
            <w:rFonts w:eastAsia="Times New Roman" w:cstheme="minorHAnsi"/>
            <w:i/>
            <w:iCs/>
            <w:color w:val="4472C4" w:themeColor="accent1"/>
            <w:kern w:val="0"/>
            <w:sz w:val="24"/>
            <w:szCs w:val="24"/>
            <w:u w:val="single"/>
            <w14:ligatures w14:val="none"/>
          </w:rPr>
          <w:t>Indigenous Foundation Terminology,</w:t>
        </w:r>
      </w:hyperlink>
      <w:r w:rsidRPr="00F01EA2">
        <w:rPr>
          <w:rFonts w:eastAsia="Times New Roman" w:cstheme="minorHAnsi"/>
          <w:i/>
          <w:iCs/>
          <w:kern w:val="0"/>
          <w:sz w:val="24"/>
          <w:szCs w:val="24"/>
          <w14:ligatures w14:val="none"/>
        </w:rPr>
        <w:t> which will help you think about language as a tool and how terminology works in searching.  </w:t>
      </w:r>
    </w:p>
    <w:p w14:paraId="5EE3E1E3" w14:textId="6CAFD00A" w:rsidR="0075413F" w:rsidRPr="00F01EA2" w:rsidRDefault="0075413F" w:rsidP="008175F5">
      <w:pPr>
        <w:shd w:val="clear" w:color="auto" w:fill="FFFFFF"/>
        <w:spacing w:before="100" w:beforeAutospacing="1" w:after="100" w:afterAutospacing="1" w:line="240" w:lineRule="auto"/>
        <w:ind w:left="630"/>
        <w:rPr>
          <w:rFonts w:eastAsia="Times New Roman" w:cstheme="minorHAnsi"/>
          <w:kern w:val="0"/>
          <w:sz w:val="24"/>
          <w:szCs w:val="24"/>
          <w14:ligatures w14:val="none"/>
        </w:rPr>
      </w:pPr>
      <w:r w:rsidRPr="00F01EA2">
        <w:rPr>
          <w:rFonts w:eastAsia="Times New Roman" w:cstheme="minorHAnsi"/>
          <w:kern w:val="0"/>
          <w:sz w:val="24"/>
          <w:szCs w:val="24"/>
          <w14:ligatures w14:val="none"/>
        </w:rPr>
        <w:t xml:space="preserve">Given that </w:t>
      </w:r>
      <w:r w:rsidR="00D743C5">
        <w:rPr>
          <w:rFonts w:eastAsia="Times New Roman" w:cstheme="minorHAnsi"/>
          <w:kern w:val="0"/>
          <w:sz w:val="24"/>
          <w:szCs w:val="24"/>
          <w14:ligatures w14:val="none"/>
        </w:rPr>
        <w:t>“</w:t>
      </w:r>
      <w:r w:rsidRPr="00F01EA2">
        <w:rPr>
          <w:rFonts w:eastAsia="Times New Roman" w:cstheme="minorHAnsi"/>
          <w:kern w:val="0"/>
          <w:sz w:val="24"/>
          <w:szCs w:val="24"/>
          <w14:ligatures w14:val="none"/>
        </w:rPr>
        <w:t>Ten Little Injuns</w:t>
      </w:r>
      <w:r w:rsidR="00D743C5">
        <w:rPr>
          <w:rFonts w:eastAsia="Times New Roman" w:cstheme="minorHAnsi"/>
          <w:kern w:val="0"/>
          <w:sz w:val="24"/>
          <w:szCs w:val="24"/>
          <w14:ligatures w14:val="none"/>
        </w:rPr>
        <w:t>”</w:t>
      </w:r>
      <w:r w:rsidRPr="00F01EA2">
        <w:rPr>
          <w:rFonts w:eastAsia="Times New Roman" w:cstheme="minorHAnsi"/>
          <w:kern w:val="0"/>
          <w:sz w:val="24"/>
          <w:szCs w:val="24"/>
          <w14:ligatures w14:val="none"/>
        </w:rPr>
        <w:t xml:space="preserve"> was written in 1868, more politically correct terms for Aboriginals were not used. As such, I could only search </w:t>
      </w:r>
      <w:r w:rsidR="005D575A" w:rsidRPr="00F01EA2">
        <w:rPr>
          <w:rFonts w:eastAsia="Times New Roman" w:cstheme="minorHAnsi"/>
          <w:kern w:val="0"/>
          <w:sz w:val="24"/>
          <w:szCs w:val="24"/>
          <w14:ligatures w14:val="none"/>
        </w:rPr>
        <w:t xml:space="preserve">“Indians” or “Injuns”. I found that </w:t>
      </w:r>
      <w:r w:rsidR="009E7242" w:rsidRPr="00F01EA2">
        <w:rPr>
          <w:rFonts w:eastAsia="Times New Roman" w:cstheme="minorHAnsi"/>
          <w:kern w:val="0"/>
          <w:sz w:val="24"/>
          <w:szCs w:val="24"/>
          <w14:ligatures w14:val="none"/>
        </w:rPr>
        <w:t>the entire song was written with</w:t>
      </w:r>
      <w:r w:rsidR="00EB52A8" w:rsidRPr="00F01EA2">
        <w:rPr>
          <w:rFonts w:eastAsia="Times New Roman" w:cstheme="minorHAnsi"/>
          <w:kern w:val="0"/>
          <w:sz w:val="24"/>
          <w:szCs w:val="24"/>
          <w14:ligatures w14:val="none"/>
        </w:rPr>
        <w:t xml:space="preserve"> one</w:t>
      </w:r>
      <w:r w:rsidR="009E7242" w:rsidRPr="00F01EA2">
        <w:rPr>
          <w:rFonts w:eastAsia="Times New Roman" w:cstheme="minorHAnsi"/>
          <w:kern w:val="0"/>
          <w:sz w:val="24"/>
          <w:szCs w:val="24"/>
          <w14:ligatures w14:val="none"/>
        </w:rPr>
        <w:t xml:space="preserve"> derogatory term for</w:t>
      </w:r>
      <w:r w:rsidR="004F0788" w:rsidRPr="00F01EA2">
        <w:rPr>
          <w:rFonts w:eastAsia="Times New Roman" w:cstheme="minorHAnsi"/>
          <w:kern w:val="0"/>
          <w:sz w:val="24"/>
          <w:szCs w:val="24"/>
          <w14:ligatures w14:val="none"/>
        </w:rPr>
        <w:t xml:space="preserve"> First Nations </w:t>
      </w:r>
      <w:r w:rsidR="008615CA" w:rsidRPr="00F01EA2">
        <w:rPr>
          <w:rFonts w:eastAsia="Times New Roman" w:cstheme="minorHAnsi"/>
          <w:kern w:val="0"/>
          <w:sz w:val="24"/>
          <w:szCs w:val="24"/>
          <w14:ligatures w14:val="none"/>
        </w:rPr>
        <w:t>P</w:t>
      </w:r>
      <w:r w:rsidR="004F0788" w:rsidRPr="00F01EA2">
        <w:rPr>
          <w:rFonts w:eastAsia="Times New Roman" w:cstheme="minorHAnsi"/>
          <w:kern w:val="0"/>
          <w:sz w:val="24"/>
          <w:szCs w:val="24"/>
          <w14:ligatures w14:val="none"/>
        </w:rPr>
        <w:t xml:space="preserve">eople. </w:t>
      </w:r>
    </w:p>
    <w:p w14:paraId="3EC87594" w14:textId="77777777" w:rsidR="00ED0C26" w:rsidRPr="00F01EA2" w:rsidRDefault="00ED0C26" w:rsidP="005F35C6">
      <w:pPr>
        <w:numPr>
          <w:ilvl w:val="0"/>
          <w:numId w:val="2"/>
        </w:numPr>
        <w:shd w:val="clear" w:color="auto" w:fill="FFFFFF"/>
        <w:spacing w:before="100" w:beforeAutospacing="1" w:after="100" w:afterAutospacing="1" w:line="240" w:lineRule="auto"/>
        <w:rPr>
          <w:rFonts w:eastAsia="Times New Roman" w:cstheme="minorHAnsi"/>
          <w:i/>
          <w:iCs/>
          <w:kern w:val="0"/>
          <w:sz w:val="24"/>
          <w:szCs w:val="24"/>
          <w14:ligatures w14:val="none"/>
        </w:rPr>
      </w:pPr>
      <w:r w:rsidRPr="00F01EA2">
        <w:rPr>
          <w:rFonts w:eastAsia="Times New Roman" w:cstheme="minorHAnsi"/>
          <w:i/>
          <w:iCs/>
          <w:kern w:val="0"/>
          <w:sz w:val="24"/>
          <w:szCs w:val="24"/>
          <w14:ligatures w14:val="none"/>
        </w:rPr>
        <w:t>Create a </w:t>
      </w:r>
      <w:r w:rsidRPr="00F01EA2">
        <w:rPr>
          <w:rFonts w:eastAsia="Times New Roman" w:cstheme="minorHAnsi"/>
          <w:b/>
          <w:bCs/>
          <w:i/>
          <w:iCs/>
          <w:kern w:val="0"/>
          <w:sz w:val="24"/>
          <w:szCs w:val="24"/>
          <w14:ligatures w14:val="none"/>
        </w:rPr>
        <w:t>new question</w:t>
      </w:r>
      <w:r w:rsidRPr="00F01EA2">
        <w:rPr>
          <w:rFonts w:eastAsia="Times New Roman" w:cstheme="minorHAnsi"/>
          <w:i/>
          <w:iCs/>
          <w:kern w:val="0"/>
          <w:sz w:val="24"/>
          <w:szCs w:val="24"/>
          <w14:ligatures w14:val="none"/>
        </w:rPr>
        <w:t>, and any additional search term/terms you think might be illuminating.</w:t>
      </w:r>
    </w:p>
    <w:p w14:paraId="18F3B5DF" w14:textId="30A286F0" w:rsidR="007C1F40" w:rsidRDefault="005F35C6" w:rsidP="008175F5">
      <w:pPr>
        <w:shd w:val="clear" w:color="auto" w:fill="FFFFFF"/>
        <w:spacing w:before="100" w:beforeAutospacing="1" w:after="100" w:afterAutospacing="1" w:line="240" w:lineRule="auto"/>
        <w:ind w:left="630"/>
        <w:rPr>
          <w:rFonts w:eastAsia="Times New Roman" w:cstheme="minorHAnsi"/>
          <w:kern w:val="0"/>
          <w:sz w:val="24"/>
          <w:szCs w:val="24"/>
          <w14:ligatures w14:val="none"/>
        </w:rPr>
      </w:pPr>
      <w:r w:rsidRPr="00F01EA2">
        <w:rPr>
          <w:rFonts w:eastAsia="Times New Roman" w:cstheme="minorHAnsi"/>
          <w:kern w:val="0"/>
          <w:sz w:val="24"/>
          <w:szCs w:val="24"/>
          <w14:ligatures w14:val="none"/>
        </w:rPr>
        <w:t xml:space="preserve">Of the </w:t>
      </w:r>
      <w:r w:rsidR="000E3F90">
        <w:rPr>
          <w:rFonts w:eastAsia="Times New Roman" w:cstheme="minorHAnsi"/>
          <w:kern w:val="0"/>
          <w:sz w:val="24"/>
          <w:szCs w:val="24"/>
          <w14:ligatures w14:val="none"/>
        </w:rPr>
        <w:t>ten</w:t>
      </w:r>
      <w:r w:rsidRPr="00F01EA2">
        <w:rPr>
          <w:rFonts w:eastAsia="Times New Roman" w:cstheme="minorHAnsi"/>
          <w:kern w:val="0"/>
          <w:sz w:val="24"/>
          <w:szCs w:val="24"/>
          <w14:ligatures w14:val="none"/>
        </w:rPr>
        <w:t xml:space="preserve"> lines</w:t>
      </w:r>
      <w:r w:rsidR="008B385A" w:rsidRPr="00F01EA2">
        <w:rPr>
          <w:rFonts w:eastAsia="Times New Roman" w:cstheme="minorHAnsi"/>
          <w:kern w:val="0"/>
          <w:sz w:val="24"/>
          <w:szCs w:val="24"/>
          <w14:ligatures w14:val="none"/>
        </w:rPr>
        <w:t xml:space="preserve"> in </w:t>
      </w:r>
      <w:r w:rsidR="000E3F90">
        <w:rPr>
          <w:rFonts w:eastAsia="Times New Roman" w:cstheme="minorHAnsi"/>
          <w:kern w:val="0"/>
          <w:sz w:val="24"/>
          <w:szCs w:val="24"/>
          <w14:ligatures w14:val="none"/>
        </w:rPr>
        <w:t>“</w:t>
      </w:r>
      <w:r w:rsidR="008B385A" w:rsidRPr="00F01EA2">
        <w:rPr>
          <w:rFonts w:eastAsia="Times New Roman" w:cstheme="minorHAnsi"/>
          <w:kern w:val="0"/>
          <w:sz w:val="24"/>
          <w:szCs w:val="24"/>
          <w14:ligatures w14:val="none"/>
        </w:rPr>
        <w:t>Ten Little In</w:t>
      </w:r>
      <w:r w:rsidR="000E3F90">
        <w:rPr>
          <w:rFonts w:eastAsia="Times New Roman" w:cstheme="minorHAnsi"/>
          <w:kern w:val="0"/>
          <w:sz w:val="24"/>
          <w:szCs w:val="24"/>
          <w14:ligatures w14:val="none"/>
        </w:rPr>
        <w:t>jun</w:t>
      </w:r>
      <w:r w:rsidR="008B385A" w:rsidRPr="00F01EA2">
        <w:rPr>
          <w:rFonts w:eastAsia="Times New Roman" w:cstheme="minorHAnsi"/>
          <w:kern w:val="0"/>
          <w:sz w:val="24"/>
          <w:szCs w:val="24"/>
          <w14:ligatures w14:val="none"/>
        </w:rPr>
        <w:t>s</w:t>
      </w:r>
      <w:r w:rsidR="000E3F90">
        <w:rPr>
          <w:rFonts w:eastAsia="Times New Roman" w:cstheme="minorHAnsi"/>
          <w:kern w:val="0"/>
          <w:sz w:val="24"/>
          <w:szCs w:val="24"/>
          <w14:ligatures w14:val="none"/>
        </w:rPr>
        <w:t>”</w:t>
      </w:r>
      <w:r w:rsidRPr="00F01EA2">
        <w:rPr>
          <w:rFonts w:eastAsia="Times New Roman" w:cstheme="minorHAnsi"/>
          <w:kern w:val="0"/>
          <w:sz w:val="24"/>
          <w:szCs w:val="24"/>
          <w14:ligatures w14:val="none"/>
        </w:rPr>
        <w:t xml:space="preserve">, how many </w:t>
      </w:r>
      <w:r w:rsidR="000E3F90">
        <w:rPr>
          <w:rFonts w:eastAsia="Times New Roman" w:cstheme="minorHAnsi"/>
          <w:kern w:val="0"/>
          <w:sz w:val="24"/>
          <w:szCs w:val="24"/>
          <w14:ligatures w14:val="none"/>
        </w:rPr>
        <w:t>depicted</w:t>
      </w:r>
      <w:r w:rsidRPr="00F01EA2">
        <w:rPr>
          <w:rFonts w:eastAsia="Times New Roman" w:cstheme="minorHAnsi"/>
          <w:kern w:val="0"/>
          <w:sz w:val="24"/>
          <w:szCs w:val="24"/>
          <w14:ligatures w14:val="none"/>
        </w:rPr>
        <w:t xml:space="preserve"> harm to</w:t>
      </w:r>
      <w:r w:rsidR="000E3F90">
        <w:rPr>
          <w:rFonts w:eastAsia="Times New Roman" w:cstheme="minorHAnsi"/>
          <w:kern w:val="0"/>
          <w:sz w:val="24"/>
          <w:szCs w:val="24"/>
          <w14:ligatures w14:val="none"/>
        </w:rPr>
        <w:t xml:space="preserve"> </w:t>
      </w:r>
      <w:r w:rsidRPr="00F01EA2">
        <w:rPr>
          <w:rFonts w:eastAsia="Times New Roman" w:cstheme="minorHAnsi"/>
          <w:kern w:val="0"/>
          <w:sz w:val="24"/>
          <w:szCs w:val="24"/>
          <w14:ligatures w14:val="none"/>
        </w:rPr>
        <w:t xml:space="preserve">First Nations </w:t>
      </w:r>
      <w:r w:rsidR="00E46CAD">
        <w:rPr>
          <w:rFonts w:eastAsia="Times New Roman" w:cstheme="minorHAnsi"/>
          <w:kern w:val="0"/>
          <w:sz w:val="24"/>
          <w:szCs w:val="24"/>
          <w14:ligatures w14:val="none"/>
        </w:rPr>
        <w:t>P</w:t>
      </w:r>
      <w:r w:rsidRPr="00F01EA2">
        <w:rPr>
          <w:rFonts w:eastAsia="Times New Roman" w:cstheme="minorHAnsi"/>
          <w:kern w:val="0"/>
          <w:sz w:val="24"/>
          <w:szCs w:val="24"/>
          <w14:ligatures w14:val="none"/>
        </w:rPr>
        <w:t>eople?</w:t>
      </w:r>
      <w:r w:rsidR="00EC6EB4" w:rsidRPr="00F01EA2">
        <w:rPr>
          <w:rFonts w:eastAsia="Times New Roman" w:cstheme="minorHAnsi"/>
          <w:kern w:val="0"/>
          <w:sz w:val="24"/>
          <w:szCs w:val="24"/>
          <w14:ligatures w14:val="none"/>
        </w:rPr>
        <w:t xml:space="preserve"> </w:t>
      </w:r>
    </w:p>
    <w:p w14:paraId="2B539784" w14:textId="77777777" w:rsidR="00ED0C26" w:rsidRDefault="00ED0C26" w:rsidP="009E1818">
      <w:pPr>
        <w:numPr>
          <w:ilvl w:val="0"/>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sidRPr="00F01EA2">
        <w:rPr>
          <w:rFonts w:eastAsia="Times New Roman" w:cstheme="minorHAnsi"/>
          <w:kern w:val="0"/>
          <w:sz w:val="24"/>
          <w:szCs w:val="24"/>
          <w14:ligatures w14:val="none"/>
        </w:rPr>
        <w:t>Search and document what you find.</w:t>
      </w:r>
    </w:p>
    <w:p w14:paraId="7469E011" w14:textId="060DB7A5" w:rsidR="00CE2BBD" w:rsidRDefault="00DB52B9" w:rsidP="008175F5">
      <w:pPr>
        <w:shd w:val="clear" w:color="auto" w:fill="FFFFFF"/>
        <w:spacing w:before="100" w:beforeAutospacing="1" w:after="100" w:afterAutospacing="1" w:line="240" w:lineRule="auto"/>
        <w:ind w:left="630"/>
        <w:rPr>
          <w:rFonts w:eastAsia="Times New Roman" w:cstheme="minorHAnsi"/>
          <w:kern w:val="0"/>
          <w:sz w:val="24"/>
          <w:szCs w:val="24"/>
          <w14:ligatures w14:val="none"/>
        </w:rPr>
      </w:pPr>
      <w:r>
        <w:rPr>
          <w:rFonts w:eastAsia="Times New Roman" w:cstheme="minorHAnsi"/>
          <w:kern w:val="0"/>
          <w:sz w:val="24"/>
          <w:szCs w:val="24"/>
          <w14:ligatures w14:val="none"/>
        </w:rPr>
        <w:t xml:space="preserve">I </w:t>
      </w:r>
      <w:r w:rsidR="00CE2BBD">
        <w:rPr>
          <w:rFonts w:eastAsia="Times New Roman" w:cstheme="minorHAnsi"/>
          <w:kern w:val="0"/>
          <w:sz w:val="24"/>
          <w:szCs w:val="24"/>
          <w14:ligatures w14:val="none"/>
        </w:rPr>
        <w:t>categoriz</w:t>
      </w:r>
      <w:r>
        <w:rPr>
          <w:rFonts w:eastAsia="Times New Roman" w:cstheme="minorHAnsi"/>
          <w:kern w:val="0"/>
          <w:sz w:val="24"/>
          <w:szCs w:val="24"/>
          <w14:ligatures w14:val="none"/>
        </w:rPr>
        <w:t>ed</w:t>
      </w:r>
      <w:r w:rsidR="00CE2BBD">
        <w:rPr>
          <w:rFonts w:eastAsia="Times New Roman" w:cstheme="minorHAnsi"/>
          <w:kern w:val="0"/>
          <w:sz w:val="24"/>
          <w:szCs w:val="24"/>
          <w14:ligatures w14:val="none"/>
        </w:rPr>
        <w:t xml:space="preserve"> the outcomes for each Indigenous person in the song as positive, negative or neutral</w:t>
      </w:r>
      <w:r>
        <w:rPr>
          <w:rFonts w:eastAsia="Times New Roman" w:cstheme="minorHAnsi"/>
          <w:kern w:val="0"/>
          <w:sz w:val="24"/>
          <w:szCs w:val="24"/>
          <w14:ligatures w14:val="none"/>
        </w:rPr>
        <w:t xml:space="preserve">. With </w:t>
      </w:r>
      <w:r w:rsidR="00CE2BBD">
        <w:rPr>
          <w:rFonts w:eastAsia="Times New Roman" w:cstheme="minorHAnsi"/>
          <w:kern w:val="0"/>
          <w:sz w:val="24"/>
          <w:szCs w:val="24"/>
          <w14:ligatures w14:val="none"/>
        </w:rPr>
        <w:t xml:space="preserve">the exception of two instances where one got married and another went home, the remaining eight </w:t>
      </w:r>
      <w:r w:rsidR="00AF2D8E">
        <w:rPr>
          <w:rFonts w:eastAsia="Times New Roman" w:cstheme="minorHAnsi"/>
          <w:kern w:val="0"/>
          <w:sz w:val="24"/>
          <w:szCs w:val="24"/>
          <w14:ligatures w14:val="none"/>
        </w:rPr>
        <w:t>suffered</w:t>
      </w:r>
      <w:r w:rsidR="00CE2BBD">
        <w:rPr>
          <w:rFonts w:eastAsia="Times New Roman" w:cstheme="minorHAnsi"/>
          <w:kern w:val="0"/>
          <w:sz w:val="24"/>
          <w:szCs w:val="24"/>
          <w14:ligatures w14:val="none"/>
        </w:rPr>
        <w:t xml:space="preserve"> falls,</w:t>
      </w:r>
      <w:r w:rsidR="00333B64">
        <w:rPr>
          <w:rFonts w:eastAsia="Times New Roman" w:cstheme="minorHAnsi"/>
          <w:kern w:val="0"/>
          <w:sz w:val="24"/>
          <w:szCs w:val="24"/>
          <w14:ligatures w14:val="none"/>
        </w:rPr>
        <w:t xml:space="preserve"> a</w:t>
      </w:r>
      <w:r w:rsidR="00CE2BBD">
        <w:rPr>
          <w:rFonts w:eastAsia="Times New Roman" w:cstheme="minorHAnsi"/>
          <w:kern w:val="0"/>
          <w:sz w:val="24"/>
          <w:szCs w:val="24"/>
          <w14:ligatures w14:val="none"/>
        </w:rPr>
        <w:t xml:space="preserve"> broken neck</w:t>
      </w:r>
      <w:r w:rsidR="00333B64">
        <w:rPr>
          <w:rFonts w:eastAsia="Times New Roman" w:cstheme="minorHAnsi"/>
          <w:kern w:val="0"/>
          <w:sz w:val="24"/>
          <w:szCs w:val="24"/>
          <w14:ligatures w14:val="none"/>
        </w:rPr>
        <w:t>,</w:t>
      </w:r>
      <w:r w:rsidRPr="00F01EA2">
        <w:rPr>
          <w:rFonts w:eastAsia="Times New Roman" w:cstheme="minorHAnsi"/>
          <w:kern w:val="0"/>
          <w:sz w:val="24"/>
          <w:szCs w:val="24"/>
          <w14:ligatures w14:val="none"/>
        </w:rPr>
        <w:t xml:space="preserve"> </w:t>
      </w:r>
      <w:r w:rsidR="00333B64">
        <w:rPr>
          <w:rFonts w:eastAsia="Times New Roman" w:cstheme="minorHAnsi"/>
          <w:kern w:val="0"/>
          <w:sz w:val="24"/>
          <w:szCs w:val="24"/>
          <w14:ligatures w14:val="none"/>
        </w:rPr>
        <w:t xml:space="preserve">intoxication or death. It is no </w:t>
      </w:r>
      <w:r w:rsidR="00AF2D8E">
        <w:rPr>
          <w:rFonts w:eastAsia="Times New Roman" w:cstheme="minorHAnsi"/>
          <w:kern w:val="0"/>
          <w:sz w:val="24"/>
          <w:szCs w:val="24"/>
          <w14:ligatures w14:val="none"/>
        </w:rPr>
        <w:t>wonder</w:t>
      </w:r>
      <w:r w:rsidR="00333B64">
        <w:rPr>
          <w:rFonts w:eastAsia="Times New Roman" w:cstheme="minorHAnsi"/>
          <w:kern w:val="0"/>
          <w:sz w:val="24"/>
          <w:szCs w:val="24"/>
          <w14:ligatures w14:val="none"/>
        </w:rPr>
        <w:t xml:space="preserve"> that these offensive lyrics underwent significant revisions over time, eventually leading to an exclusion of references to</w:t>
      </w:r>
      <w:r w:rsidR="00CA2EBA">
        <w:rPr>
          <w:rFonts w:eastAsia="Times New Roman" w:cstheme="minorHAnsi"/>
          <w:kern w:val="0"/>
          <w:sz w:val="24"/>
          <w:szCs w:val="24"/>
          <w14:ligatures w14:val="none"/>
        </w:rPr>
        <w:t xml:space="preserve"> harm on the</w:t>
      </w:r>
      <w:r w:rsidR="00333B64">
        <w:rPr>
          <w:rFonts w:eastAsia="Times New Roman" w:cstheme="minorHAnsi"/>
          <w:kern w:val="0"/>
          <w:sz w:val="24"/>
          <w:szCs w:val="24"/>
          <w14:ligatures w14:val="none"/>
        </w:rPr>
        <w:t xml:space="preserve"> Aboriginal people and leaving only the counting aspect of the original rhyme intact. </w:t>
      </w:r>
    </w:p>
    <w:p w14:paraId="40E87A3F" w14:textId="77777777" w:rsidR="00ED0C26" w:rsidRPr="00F01EA2" w:rsidRDefault="00ED0C26" w:rsidP="009E1818">
      <w:pPr>
        <w:numPr>
          <w:ilvl w:val="0"/>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sidRPr="00F01EA2">
        <w:rPr>
          <w:rFonts w:eastAsia="Times New Roman" w:cstheme="minorHAnsi"/>
          <w:kern w:val="0"/>
          <w:sz w:val="24"/>
          <w:szCs w:val="24"/>
          <w14:ligatures w14:val="none"/>
        </w:rPr>
        <w:t>Report the results (and limitations) of your search and your analysis of those results. </w:t>
      </w:r>
    </w:p>
    <w:p w14:paraId="21659402" w14:textId="37398561" w:rsidR="001A38B3" w:rsidRDefault="009E1818" w:rsidP="008175F5">
      <w:pPr>
        <w:shd w:val="clear" w:color="auto" w:fill="FFFFFF"/>
        <w:spacing w:before="100" w:beforeAutospacing="1" w:after="100" w:afterAutospacing="1" w:line="240" w:lineRule="auto"/>
        <w:ind w:left="630"/>
        <w:rPr>
          <w:rFonts w:eastAsia="Times New Roman" w:cstheme="minorHAnsi"/>
          <w:kern w:val="0"/>
          <w:sz w:val="24"/>
          <w:szCs w:val="24"/>
          <w14:ligatures w14:val="none"/>
        </w:rPr>
      </w:pPr>
      <w:r w:rsidRPr="00F01EA2">
        <w:rPr>
          <w:rFonts w:eastAsia="Times New Roman" w:cstheme="minorHAnsi"/>
          <w:kern w:val="0"/>
          <w:sz w:val="24"/>
          <w:szCs w:val="24"/>
          <w14:ligatures w14:val="none"/>
        </w:rPr>
        <w:t>It is clear that even in a child’s nursery rhyme written in the late 19</w:t>
      </w:r>
      <w:r w:rsidRPr="00F01EA2">
        <w:rPr>
          <w:rFonts w:eastAsia="Times New Roman" w:cstheme="minorHAnsi"/>
          <w:kern w:val="0"/>
          <w:sz w:val="24"/>
          <w:szCs w:val="24"/>
          <w:vertAlign w:val="superscript"/>
          <w14:ligatures w14:val="none"/>
        </w:rPr>
        <w:t>th</w:t>
      </w:r>
      <w:r w:rsidRPr="00F01EA2">
        <w:rPr>
          <w:rFonts w:eastAsia="Times New Roman" w:cstheme="minorHAnsi"/>
          <w:kern w:val="0"/>
          <w:sz w:val="24"/>
          <w:szCs w:val="24"/>
          <w14:ligatures w14:val="none"/>
        </w:rPr>
        <w:t xml:space="preserve"> Century, the harsh discrimination and prejudice that our First Nations Peoples experienced w</w:t>
      </w:r>
      <w:r w:rsidR="001A38B3">
        <w:rPr>
          <w:rFonts w:eastAsia="Times New Roman" w:cstheme="minorHAnsi"/>
          <w:kern w:val="0"/>
          <w:sz w:val="24"/>
          <w:szCs w:val="24"/>
          <w14:ligatures w14:val="none"/>
        </w:rPr>
        <w:t>ere</w:t>
      </w:r>
      <w:r w:rsidRPr="00F01EA2">
        <w:rPr>
          <w:rFonts w:eastAsia="Times New Roman" w:cstheme="minorHAnsi"/>
          <w:kern w:val="0"/>
          <w:sz w:val="24"/>
          <w:szCs w:val="24"/>
          <w14:ligatures w14:val="none"/>
        </w:rPr>
        <w:t xml:space="preserve"> very evident. The song itself demonstrated the Eurocentric values of the time and </w:t>
      </w:r>
      <w:r w:rsidR="00B41057">
        <w:rPr>
          <w:rFonts w:eastAsia="Times New Roman" w:cstheme="minorHAnsi"/>
          <w:kern w:val="0"/>
          <w:sz w:val="24"/>
          <w:szCs w:val="24"/>
          <w14:ligatures w14:val="none"/>
        </w:rPr>
        <w:t>failed to provide</w:t>
      </w:r>
      <w:r w:rsidRPr="00F01EA2">
        <w:rPr>
          <w:rFonts w:eastAsia="Times New Roman" w:cstheme="minorHAnsi"/>
          <w:kern w:val="0"/>
          <w:sz w:val="24"/>
          <w:szCs w:val="24"/>
          <w14:ligatures w14:val="none"/>
        </w:rPr>
        <w:t xml:space="preserve"> any meaningful insights into Indigenous cultures, histories or contributions. The lyrics were extremely offensive </w:t>
      </w:r>
      <w:r w:rsidR="001A38B3">
        <w:rPr>
          <w:rFonts w:eastAsia="Times New Roman" w:cstheme="minorHAnsi"/>
          <w:kern w:val="0"/>
          <w:sz w:val="24"/>
          <w:szCs w:val="24"/>
          <w14:ligatures w14:val="none"/>
        </w:rPr>
        <w:t>as they</w:t>
      </w:r>
      <w:r w:rsidRPr="00F01EA2">
        <w:rPr>
          <w:rFonts w:eastAsia="Times New Roman" w:cstheme="minorHAnsi"/>
          <w:kern w:val="0"/>
          <w:sz w:val="24"/>
          <w:szCs w:val="24"/>
          <w14:ligatures w14:val="none"/>
        </w:rPr>
        <w:t xml:space="preserve"> detailed </w:t>
      </w:r>
      <w:r w:rsidR="001A38B3">
        <w:rPr>
          <w:rFonts w:eastAsia="Times New Roman" w:cstheme="minorHAnsi"/>
          <w:kern w:val="0"/>
          <w:sz w:val="24"/>
          <w:szCs w:val="24"/>
          <w14:ligatures w14:val="none"/>
        </w:rPr>
        <w:t xml:space="preserve">various </w:t>
      </w:r>
      <w:r w:rsidRPr="00F01EA2">
        <w:rPr>
          <w:rFonts w:eastAsia="Times New Roman" w:cstheme="minorHAnsi"/>
          <w:kern w:val="0"/>
          <w:sz w:val="24"/>
          <w:szCs w:val="24"/>
          <w14:ligatures w14:val="none"/>
        </w:rPr>
        <w:t>scenarios of demise or implied similar misfortunes upon young aboriginals</w:t>
      </w:r>
      <w:r w:rsidR="001A38B3">
        <w:rPr>
          <w:rFonts w:eastAsia="Times New Roman" w:cstheme="minorHAnsi"/>
          <w:kern w:val="0"/>
          <w:sz w:val="24"/>
          <w:szCs w:val="24"/>
          <w14:ligatures w14:val="none"/>
        </w:rPr>
        <w:t>.</w:t>
      </w:r>
      <w:r w:rsidRPr="00F01EA2">
        <w:rPr>
          <w:rFonts w:eastAsia="Times New Roman" w:cstheme="minorHAnsi"/>
          <w:kern w:val="0"/>
          <w:sz w:val="24"/>
          <w:szCs w:val="24"/>
          <w14:ligatures w14:val="none"/>
        </w:rPr>
        <w:t xml:space="preserve"> </w:t>
      </w:r>
      <w:r w:rsidR="001A38B3">
        <w:rPr>
          <w:rFonts w:eastAsia="Times New Roman" w:cstheme="minorHAnsi"/>
          <w:kern w:val="0"/>
          <w:sz w:val="24"/>
          <w:szCs w:val="24"/>
          <w14:ligatures w14:val="none"/>
        </w:rPr>
        <w:t>Looking</w:t>
      </w:r>
      <w:r w:rsidRPr="00F01EA2">
        <w:rPr>
          <w:rFonts w:eastAsia="Times New Roman" w:cstheme="minorHAnsi"/>
          <w:kern w:val="0"/>
          <w:sz w:val="24"/>
          <w:szCs w:val="24"/>
          <w14:ligatures w14:val="none"/>
        </w:rPr>
        <w:t xml:space="preserve"> back</w:t>
      </w:r>
      <w:r w:rsidR="001A38B3">
        <w:rPr>
          <w:rFonts w:eastAsia="Times New Roman" w:cstheme="minorHAnsi"/>
          <w:kern w:val="0"/>
          <w:sz w:val="24"/>
          <w:szCs w:val="24"/>
          <w14:ligatures w14:val="none"/>
        </w:rPr>
        <w:t>, this is particularly</w:t>
      </w:r>
      <w:r w:rsidRPr="00F01EA2">
        <w:rPr>
          <w:rFonts w:eastAsia="Times New Roman" w:cstheme="minorHAnsi"/>
          <w:kern w:val="0"/>
          <w:sz w:val="24"/>
          <w:szCs w:val="24"/>
          <w14:ligatures w14:val="none"/>
        </w:rPr>
        <w:t xml:space="preserve"> heart-breaking </w:t>
      </w:r>
      <w:r w:rsidR="001A38B3">
        <w:rPr>
          <w:rFonts w:eastAsia="Times New Roman" w:cstheme="minorHAnsi"/>
          <w:kern w:val="0"/>
          <w:sz w:val="24"/>
          <w:szCs w:val="24"/>
          <w14:ligatures w14:val="none"/>
        </w:rPr>
        <w:t>considering the tragic reality of ma</w:t>
      </w:r>
      <w:r w:rsidRPr="00F01EA2">
        <w:rPr>
          <w:rFonts w:eastAsia="Times New Roman" w:cstheme="minorHAnsi"/>
          <w:kern w:val="0"/>
          <w:sz w:val="24"/>
          <w:szCs w:val="24"/>
          <w14:ligatures w14:val="none"/>
        </w:rPr>
        <w:t xml:space="preserve">ss graves of </w:t>
      </w:r>
      <w:r w:rsidR="001A38B3">
        <w:rPr>
          <w:rFonts w:eastAsia="Times New Roman" w:cstheme="minorHAnsi"/>
          <w:kern w:val="0"/>
          <w:sz w:val="24"/>
          <w:szCs w:val="24"/>
          <w14:ligatures w14:val="none"/>
        </w:rPr>
        <w:t>A</w:t>
      </w:r>
      <w:r w:rsidRPr="00F01EA2">
        <w:rPr>
          <w:rFonts w:eastAsia="Times New Roman" w:cstheme="minorHAnsi"/>
          <w:kern w:val="0"/>
          <w:sz w:val="24"/>
          <w:szCs w:val="24"/>
          <w14:ligatures w14:val="none"/>
        </w:rPr>
        <w:t xml:space="preserve">boriginal children </w:t>
      </w:r>
      <w:r w:rsidR="001A38B3">
        <w:rPr>
          <w:rFonts w:eastAsia="Times New Roman" w:cstheme="minorHAnsi"/>
          <w:kern w:val="0"/>
          <w:sz w:val="24"/>
          <w:szCs w:val="24"/>
          <w14:ligatures w14:val="none"/>
        </w:rPr>
        <w:t xml:space="preserve">who suffered at </w:t>
      </w:r>
      <w:r w:rsidRPr="00F01EA2">
        <w:rPr>
          <w:rFonts w:eastAsia="Times New Roman" w:cstheme="minorHAnsi"/>
          <w:kern w:val="0"/>
          <w:sz w:val="24"/>
          <w:szCs w:val="24"/>
          <w14:ligatures w14:val="none"/>
        </w:rPr>
        <w:t xml:space="preserve">the hands of residential schools. </w:t>
      </w:r>
    </w:p>
    <w:p w14:paraId="1F67BC2A" w14:textId="503162D2" w:rsidR="007C7125" w:rsidRPr="00F01EA2" w:rsidRDefault="009E1818" w:rsidP="008175F5">
      <w:pPr>
        <w:shd w:val="clear" w:color="auto" w:fill="FFFFFF"/>
        <w:spacing w:before="100" w:beforeAutospacing="1" w:after="100" w:afterAutospacing="1" w:line="240" w:lineRule="auto"/>
        <w:ind w:left="630"/>
        <w:rPr>
          <w:rFonts w:cstheme="minorHAnsi"/>
          <w:sz w:val="24"/>
          <w:szCs w:val="24"/>
        </w:rPr>
      </w:pPr>
      <w:r w:rsidRPr="00F01EA2">
        <w:rPr>
          <w:rFonts w:eastAsia="Times New Roman" w:cstheme="minorHAnsi"/>
          <w:kern w:val="0"/>
          <w:sz w:val="24"/>
          <w:szCs w:val="24"/>
          <w14:ligatures w14:val="none"/>
        </w:rPr>
        <w:t>Something as</w:t>
      </w:r>
      <w:r w:rsidR="001A38B3">
        <w:rPr>
          <w:rFonts w:eastAsia="Times New Roman" w:cstheme="minorHAnsi"/>
          <w:kern w:val="0"/>
          <w:sz w:val="24"/>
          <w:szCs w:val="24"/>
          <w14:ligatures w14:val="none"/>
        </w:rPr>
        <w:t xml:space="preserve"> seemingly innocent as </w:t>
      </w:r>
      <w:r w:rsidRPr="00F01EA2">
        <w:rPr>
          <w:rFonts w:eastAsia="Times New Roman" w:cstheme="minorHAnsi"/>
          <w:kern w:val="0"/>
          <w:sz w:val="24"/>
          <w:szCs w:val="24"/>
          <w14:ligatures w14:val="none"/>
        </w:rPr>
        <w:t>a child’s catchy nursery rhyme has the ability to p</w:t>
      </w:r>
      <w:r w:rsidR="00251202">
        <w:rPr>
          <w:rFonts w:eastAsia="Times New Roman" w:cstheme="minorHAnsi"/>
          <w:kern w:val="0"/>
          <w:sz w:val="24"/>
          <w:szCs w:val="24"/>
          <w14:ligatures w14:val="none"/>
        </w:rPr>
        <w:t>erpetuate harmful stereotypes and prejudices through successive generations</w:t>
      </w:r>
      <w:r w:rsidRPr="00F01EA2">
        <w:rPr>
          <w:rFonts w:eastAsia="Times New Roman" w:cstheme="minorHAnsi"/>
          <w:kern w:val="0"/>
          <w:sz w:val="24"/>
          <w:szCs w:val="24"/>
          <w14:ligatures w14:val="none"/>
        </w:rPr>
        <w:t xml:space="preserve"> without taking much time to ponder its lyrics.</w:t>
      </w:r>
      <w:r w:rsidR="00766859">
        <w:rPr>
          <w:rFonts w:eastAsia="Times New Roman" w:cstheme="minorHAnsi"/>
          <w:kern w:val="0"/>
          <w:sz w:val="24"/>
          <w:szCs w:val="24"/>
          <w14:ligatures w14:val="none"/>
        </w:rPr>
        <w:t xml:space="preserve"> It is crucial to reflect upon and question the lyrics of such folk songs, recognizing their unacceptable nature</w:t>
      </w:r>
      <w:r w:rsidR="0062124D">
        <w:rPr>
          <w:rFonts w:eastAsia="Times New Roman" w:cstheme="minorHAnsi"/>
          <w:kern w:val="0"/>
          <w:sz w:val="24"/>
          <w:szCs w:val="24"/>
          <w14:ligatures w14:val="none"/>
        </w:rPr>
        <w:t xml:space="preserve"> and actively work to counter their influence. This includes educating children about the importance of cultural respect and understanding towards Indigenous </w:t>
      </w:r>
      <w:r w:rsidR="00CA2EBA">
        <w:rPr>
          <w:rFonts w:eastAsia="Times New Roman" w:cstheme="minorHAnsi"/>
          <w:kern w:val="0"/>
          <w:sz w:val="24"/>
          <w:szCs w:val="24"/>
          <w14:ligatures w14:val="none"/>
        </w:rPr>
        <w:t>P</w:t>
      </w:r>
      <w:r w:rsidR="0062124D">
        <w:rPr>
          <w:rFonts w:eastAsia="Times New Roman" w:cstheme="minorHAnsi"/>
          <w:kern w:val="0"/>
          <w:sz w:val="24"/>
          <w:szCs w:val="24"/>
          <w14:ligatures w14:val="none"/>
        </w:rPr>
        <w:t>eople</w:t>
      </w:r>
      <w:r w:rsidR="0095770D">
        <w:rPr>
          <w:rFonts w:eastAsia="Times New Roman" w:cstheme="minorHAnsi"/>
          <w:kern w:val="0"/>
          <w:sz w:val="24"/>
          <w:szCs w:val="24"/>
          <w14:ligatures w14:val="none"/>
        </w:rPr>
        <w:t xml:space="preserve"> as well as ensuring popular culture promotes inclusivity rather than perpetuating harmful narratives. </w:t>
      </w:r>
      <w:r w:rsidR="00392202">
        <w:rPr>
          <w:rFonts w:eastAsia="Times New Roman" w:cstheme="minorHAnsi"/>
          <w:kern w:val="0"/>
          <w:sz w:val="24"/>
          <w:szCs w:val="24"/>
          <w14:ligatures w14:val="none"/>
        </w:rPr>
        <w:t>Fortunately,</w:t>
      </w:r>
      <w:r w:rsidR="00D93FAE">
        <w:rPr>
          <w:rFonts w:eastAsia="Times New Roman" w:cstheme="minorHAnsi"/>
          <w:kern w:val="0"/>
          <w:sz w:val="24"/>
          <w:szCs w:val="24"/>
          <w14:ligatures w14:val="none"/>
        </w:rPr>
        <w:t xml:space="preserve"> as a </w:t>
      </w:r>
      <w:r w:rsidR="00D93FAE">
        <w:rPr>
          <w:rFonts w:eastAsia="Times New Roman" w:cstheme="minorHAnsi"/>
          <w:kern w:val="0"/>
          <w:sz w:val="24"/>
          <w:szCs w:val="24"/>
          <w14:ligatures w14:val="none"/>
        </w:rPr>
        <w:lastRenderedPageBreak/>
        <w:t xml:space="preserve">collective nation we have </w:t>
      </w:r>
      <w:r w:rsidR="00390DBA">
        <w:rPr>
          <w:rFonts w:eastAsia="Times New Roman" w:cstheme="minorHAnsi"/>
          <w:kern w:val="0"/>
          <w:sz w:val="24"/>
          <w:szCs w:val="24"/>
          <w14:ligatures w14:val="none"/>
        </w:rPr>
        <w:t xml:space="preserve">since </w:t>
      </w:r>
      <w:r w:rsidR="00D93FAE">
        <w:rPr>
          <w:rFonts w:eastAsia="Times New Roman" w:cstheme="minorHAnsi"/>
          <w:kern w:val="0"/>
          <w:sz w:val="24"/>
          <w:szCs w:val="24"/>
          <w14:ligatures w14:val="none"/>
        </w:rPr>
        <w:t xml:space="preserve">recognized the egregious </w:t>
      </w:r>
      <w:r w:rsidR="00ED77D3">
        <w:rPr>
          <w:rFonts w:eastAsia="Times New Roman" w:cstheme="minorHAnsi"/>
          <w:kern w:val="0"/>
          <w:sz w:val="24"/>
          <w:szCs w:val="24"/>
          <w14:ligatures w14:val="none"/>
        </w:rPr>
        <w:t>acts of racism and genocide</w:t>
      </w:r>
      <w:r w:rsidR="009A61B5">
        <w:rPr>
          <w:rFonts w:eastAsia="Times New Roman" w:cstheme="minorHAnsi"/>
          <w:kern w:val="0"/>
          <w:sz w:val="24"/>
          <w:szCs w:val="24"/>
          <w14:ligatures w14:val="none"/>
        </w:rPr>
        <w:t xml:space="preserve"> committed</w:t>
      </w:r>
      <w:r w:rsidR="00ED77D3">
        <w:rPr>
          <w:rFonts w:eastAsia="Times New Roman" w:cstheme="minorHAnsi"/>
          <w:kern w:val="0"/>
          <w:sz w:val="24"/>
          <w:szCs w:val="24"/>
          <w14:ligatures w14:val="none"/>
        </w:rPr>
        <w:t xml:space="preserve"> against First Nations People</w:t>
      </w:r>
      <w:r w:rsidR="001D2767">
        <w:rPr>
          <w:rFonts w:eastAsia="Times New Roman" w:cstheme="minorHAnsi"/>
          <w:kern w:val="0"/>
          <w:sz w:val="24"/>
          <w:szCs w:val="24"/>
          <w14:ligatures w14:val="none"/>
        </w:rPr>
        <w:t xml:space="preserve">. We now possess a valuable resource in </w:t>
      </w:r>
      <w:r w:rsidR="00E54AD8">
        <w:rPr>
          <w:rFonts w:eastAsia="Times New Roman" w:cstheme="minorHAnsi"/>
          <w:kern w:val="0"/>
          <w:sz w:val="24"/>
          <w:szCs w:val="24"/>
          <w14:ligatures w14:val="none"/>
        </w:rPr>
        <w:t xml:space="preserve">the Truth and Reconciliation </w:t>
      </w:r>
      <w:r w:rsidR="00347861">
        <w:rPr>
          <w:rFonts w:eastAsia="Times New Roman" w:cstheme="minorHAnsi"/>
          <w:kern w:val="0"/>
          <w:sz w:val="24"/>
          <w:szCs w:val="24"/>
          <w14:ligatures w14:val="none"/>
        </w:rPr>
        <w:t xml:space="preserve">Commission’s 94 </w:t>
      </w:r>
      <w:r w:rsidR="00DB7D35">
        <w:rPr>
          <w:rFonts w:eastAsia="Times New Roman" w:cstheme="minorHAnsi"/>
          <w:kern w:val="0"/>
          <w:sz w:val="24"/>
          <w:szCs w:val="24"/>
          <w14:ligatures w14:val="none"/>
        </w:rPr>
        <w:t>C</w:t>
      </w:r>
      <w:r w:rsidR="00347861">
        <w:rPr>
          <w:rFonts w:eastAsia="Times New Roman" w:cstheme="minorHAnsi"/>
          <w:kern w:val="0"/>
          <w:sz w:val="24"/>
          <w:szCs w:val="24"/>
          <w14:ligatures w14:val="none"/>
        </w:rPr>
        <w:t xml:space="preserve">alls to </w:t>
      </w:r>
      <w:r w:rsidR="00DB7D35">
        <w:rPr>
          <w:rFonts w:eastAsia="Times New Roman" w:cstheme="minorHAnsi"/>
          <w:kern w:val="0"/>
          <w:sz w:val="24"/>
          <w:szCs w:val="24"/>
          <w14:ligatures w14:val="none"/>
        </w:rPr>
        <w:t>A</w:t>
      </w:r>
      <w:r w:rsidR="00347861">
        <w:rPr>
          <w:rFonts w:eastAsia="Times New Roman" w:cstheme="minorHAnsi"/>
          <w:kern w:val="0"/>
          <w:sz w:val="24"/>
          <w:szCs w:val="24"/>
          <w14:ligatures w14:val="none"/>
        </w:rPr>
        <w:t>ction</w:t>
      </w:r>
      <w:r w:rsidR="00DB7D35">
        <w:rPr>
          <w:rFonts w:eastAsia="Times New Roman" w:cstheme="minorHAnsi"/>
          <w:kern w:val="0"/>
          <w:sz w:val="24"/>
          <w:szCs w:val="24"/>
          <w14:ligatures w14:val="none"/>
        </w:rPr>
        <w:t xml:space="preserve"> </w:t>
      </w:r>
      <w:r w:rsidR="00A1132E">
        <w:rPr>
          <w:rFonts w:eastAsia="Times New Roman" w:cstheme="minorHAnsi"/>
          <w:kern w:val="0"/>
          <w:sz w:val="24"/>
          <w:szCs w:val="24"/>
          <w14:ligatures w14:val="none"/>
        </w:rPr>
        <w:t xml:space="preserve">which provides us with a guide </w:t>
      </w:r>
      <w:r w:rsidR="00DB7D35">
        <w:rPr>
          <w:rFonts w:eastAsia="Times New Roman" w:cstheme="minorHAnsi"/>
          <w:kern w:val="0"/>
          <w:sz w:val="24"/>
          <w:szCs w:val="24"/>
          <w14:ligatures w14:val="none"/>
        </w:rPr>
        <w:t>to</w:t>
      </w:r>
      <w:r w:rsidR="00A1132E">
        <w:rPr>
          <w:rFonts w:eastAsia="Times New Roman" w:cstheme="minorHAnsi"/>
          <w:kern w:val="0"/>
          <w:sz w:val="24"/>
          <w:szCs w:val="24"/>
          <w14:ligatures w14:val="none"/>
        </w:rPr>
        <w:t xml:space="preserve"> pursue the essential </w:t>
      </w:r>
      <w:r w:rsidR="00DB7D35">
        <w:rPr>
          <w:rFonts w:eastAsia="Times New Roman" w:cstheme="minorHAnsi"/>
          <w:kern w:val="0"/>
          <w:sz w:val="24"/>
          <w:szCs w:val="24"/>
          <w14:ligatures w14:val="none"/>
        </w:rPr>
        <w:t xml:space="preserve">work </w:t>
      </w:r>
      <w:r w:rsidR="00A1132E">
        <w:rPr>
          <w:rFonts w:eastAsia="Times New Roman" w:cstheme="minorHAnsi"/>
          <w:kern w:val="0"/>
          <w:sz w:val="24"/>
          <w:szCs w:val="24"/>
          <w14:ligatures w14:val="none"/>
        </w:rPr>
        <w:t xml:space="preserve">of </w:t>
      </w:r>
      <w:r w:rsidR="00DB7D35">
        <w:rPr>
          <w:rFonts w:eastAsia="Times New Roman" w:cstheme="minorHAnsi"/>
          <w:kern w:val="0"/>
          <w:sz w:val="24"/>
          <w:szCs w:val="24"/>
          <w14:ligatures w14:val="none"/>
        </w:rPr>
        <w:t xml:space="preserve">rebuilding trust and </w:t>
      </w:r>
      <w:r w:rsidR="00FA2767">
        <w:rPr>
          <w:rFonts w:eastAsia="Times New Roman" w:cstheme="minorHAnsi"/>
          <w:kern w:val="0"/>
          <w:sz w:val="24"/>
          <w:szCs w:val="24"/>
          <w14:ligatures w14:val="none"/>
        </w:rPr>
        <w:t xml:space="preserve">respect that Indigenous peoples </w:t>
      </w:r>
      <w:r w:rsidR="00A1132E">
        <w:rPr>
          <w:rFonts w:eastAsia="Times New Roman" w:cstheme="minorHAnsi"/>
          <w:kern w:val="0"/>
          <w:sz w:val="24"/>
          <w:szCs w:val="24"/>
          <w14:ligatures w14:val="none"/>
        </w:rPr>
        <w:t xml:space="preserve">rightly </w:t>
      </w:r>
      <w:r w:rsidR="00FA2767">
        <w:rPr>
          <w:rFonts w:eastAsia="Times New Roman" w:cstheme="minorHAnsi"/>
          <w:kern w:val="0"/>
          <w:sz w:val="24"/>
          <w:szCs w:val="24"/>
          <w14:ligatures w14:val="none"/>
        </w:rPr>
        <w:t xml:space="preserve">deserve. It is our responsibility as educators then to lead the charge </w:t>
      </w:r>
      <w:r w:rsidR="001D33CB">
        <w:rPr>
          <w:rFonts w:eastAsia="Times New Roman" w:cstheme="minorHAnsi"/>
          <w:kern w:val="0"/>
          <w:sz w:val="24"/>
          <w:szCs w:val="24"/>
          <w14:ligatures w14:val="none"/>
        </w:rPr>
        <w:t>in</w:t>
      </w:r>
      <w:r w:rsidR="00CC4EC6">
        <w:rPr>
          <w:rFonts w:eastAsia="Times New Roman" w:cstheme="minorHAnsi"/>
          <w:kern w:val="0"/>
          <w:sz w:val="24"/>
          <w:szCs w:val="24"/>
          <w14:ligatures w14:val="none"/>
        </w:rPr>
        <w:t xml:space="preserve"> pro</w:t>
      </w:r>
      <w:r w:rsidR="001D33CB">
        <w:rPr>
          <w:rFonts w:eastAsia="Times New Roman" w:cstheme="minorHAnsi"/>
          <w:kern w:val="0"/>
          <w:sz w:val="24"/>
          <w:szCs w:val="24"/>
          <w14:ligatures w14:val="none"/>
        </w:rPr>
        <w:t xml:space="preserve">moting </w:t>
      </w:r>
      <w:r w:rsidR="000651F7">
        <w:rPr>
          <w:rFonts w:eastAsia="Times New Roman" w:cstheme="minorHAnsi"/>
          <w:kern w:val="0"/>
          <w:sz w:val="24"/>
          <w:szCs w:val="24"/>
          <w14:ligatures w14:val="none"/>
        </w:rPr>
        <w:t>culturally sensitive</w:t>
      </w:r>
      <w:r w:rsidR="00904B5F">
        <w:rPr>
          <w:rFonts w:eastAsia="Times New Roman" w:cstheme="minorHAnsi"/>
          <w:kern w:val="0"/>
          <w:sz w:val="24"/>
          <w:szCs w:val="24"/>
          <w14:ligatures w14:val="none"/>
        </w:rPr>
        <w:t xml:space="preserve">, understanding and respectful language and attitudes towards </w:t>
      </w:r>
      <w:r w:rsidR="00733CDD">
        <w:rPr>
          <w:rFonts w:eastAsia="Times New Roman" w:cstheme="minorHAnsi"/>
          <w:kern w:val="0"/>
          <w:sz w:val="24"/>
          <w:szCs w:val="24"/>
          <w14:ligatures w14:val="none"/>
        </w:rPr>
        <w:t>First Nations</w:t>
      </w:r>
      <w:r w:rsidR="001B635F">
        <w:rPr>
          <w:rFonts w:eastAsia="Times New Roman" w:cstheme="minorHAnsi"/>
          <w:kern w:val="0"/>
          <w:sz w:val="24"/>
          <w:szCs w:val="24"/>
          <w14:ligatures w14:val="none"/>
        </w:rPr>
        <w:t xml:space="preserve"> Peopple</w:t>
      </w:r>
      <w:r w:rsidR="001D33CB">
        <w:rPr>
          <w:rFonts w:eastAsia="Times New Roman" w:cstheme="minorHAnsi"/>
          <w:kern w:val="0"/>
          <w:sz w:val="24"/>
          <w:szCs w:val="24"/>
          <w14:ligatures w14:val="none"/>
        </w:rPr>
        <w:t>. By doing so, we can positively contribute to the healing process that needs to extend across generations</w:t>
      </w:r>
      <w:r w:rsidR="00797F2A">
        <w:rPr>
          <w:rFonts w:eastAsia="Times New Roman" w:cstheme="minorHAnsi"/>
          <w:kern w:val="0"/>
          <w:sz w:val="24"/>
          <w:szCs w:val="24"/>
          <w14:ligatures w14:val="none"/>
        </w:rPr>
        <w:t xml:space="preserve">. </w:t>
      </w:r>
    </w:p>
    <w:sectPr w:rsidR="007C7125" w:rsidRPr="00F01EA2" w:rsidSect="00F01EA2">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F18C" w14:textId="77777777" w:rsidR="00063309" w:rsidRDefault="00063309" w:rsidP="00063309">
      <w:pPr>
        <w:spacing w:after="0" w:line="240" w:lineRule="auto"/>
      </w:pPr>
      <w:r>
        <w:separator/>
      </w:r>
    </w:p>
  </w:endnote>
  <w:endnote w:type="continuationSeparator" w:id="0">
    <w:p w14:paraId="18B58DDF" w14:textId="77777777" w:rsidR="00063309" w:rsidRDefault="00063309" w:rsidP="0006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32559"/>
      <w:docPartObj>
        <w:docPartGallery w:val="Page Numbers (Bottom of Page)"/>
        <w:docPartUnique/>
      </w:docPartObj>
    </w:sdtPr>
    <w:sdtEndPr>
      <w:rPr>
        <w:noProof/>
      </w:rPr>
    </w:sdtEndPr>
    <w:sdtContent>
      <w:p w14:paraId="7D2893B8" w14:textId="1B92A28E" w:rsidR="00907495" w:rsidRDefault="00907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34EEC5" w14:textId="77777777" w:rsidR="00907495" w:rsidRDefault="0090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F3C1" w14:textId="77777777" w:rsidR="00063309" w:rsidRDefault="00063309" w:rsidP="00063309">
      <w:pPr>
        <w:spacing w:after="0" w:line="240" w:lineRule="auto"/>
      </w:pPr>
      <w:r>
        <w:separator/>
      </w:r>
    </w:p>
  </w:footnote>
  <w:footnote w:type="continuationSeparator" w:id="0">
    <w:p w14:paraId="272D0D38" w14:textId="77777777" w:rsidR="00063309" w:rsidRDefault="00063309" w:rsidP="0006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C0B" w14:textId="77777777" w:rsidR="00907495" w:rsidRDefault="00907495" w:rsidP="00907495">
    <w:pPr>
      <w:pStyle w:val="Header"/>
    </w:pPr>
    <w:r>
      <w:t>Laura Orlowski</w:t>
    </w:r>
  </w:p>
  <w:p w14:paraId="38A03427" w14:textId="77777777" w:rsidR="00907495" w:rsidRDefault="00907495" w:rsidP="00907495">
    <w:pPr>
      <w:pStyle w:val="Header"/>
    </w:pPr>
    <w:r>
      <w:t>ETEC 511 66B</w:t>
    </w:r>
  </w:p>
  <w:p w14:paraId="74FD940E" w14:textId="77777777" w:rsidR="00907495" w:rsidRDefault="00907495" w:rsidP="00907495">
    <w:pPr>
      <w:pStyle w:val="Header"/>
    </w:pPr>
    <w:r>
      <w:t>May 22,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C7E"/>
    <w:multiLevelType w:val="multilevel"/>
    <w:tmpl w:val="E77E6FE6"/>
    <w:lvl w:ilvl="0">
      <w:start w:val="1"/>
      <w:numFmt w:val="decimal"/>
      <w:lvlText w:val="%1."/>
      <w:lvlJc w:val="left"/>
      <w:pPr>
        <w:tabs>
          <w:tab w:val="num" w:pos="1815"/>
        </w:tabs>
        <w:ind w:left="1815" w:hanging="360"/>
      </w:pPr>
    </w:lvl>
    <w:lvl w:ilvl="1" w:tentative="1">
      <w:start w:val="1"/>
      <w:numFmt w:val="decimal"/>
      <w:lvlText w:val="%2."/>
      <w:lvlJc w:val="left"/>
      <w:pPr>
        <w:tabs>
          <w:tab w:val="num" w:pos="2535"/>
        </w:tabs>
        <w:ind w:left="2535" w:hanging="360"/>
      </w:pPr>
    </w:lvl>
    <w:lvl w:ilvl="2" w:tentative="1">
      <w:start w:val="1"/>
      <w:numFmt w:val="decimal"/>
      <w:lvlText w:val="%3."/>
      <w:lvlJc w:val="left"/>
      <w:pPr>
        <w:tabs>
          <w:tab w:val="num" w:pos="3255"/>
        </w:tabs>
        <w:ind w:left="3255" w:hanging="360"/>
      </w:pPr>
    </w:lvl>
    <w:lvl w:ilvl="3" w:tentative="1">
      <w:start w:val="1"/>
      <w:numFmt w:val="decimal"/>
      <w:lvlText w:val="%4."/>
      <w:lvlJc w:val="left"/>
      <w:pPr>
        <w:tabs>
          <w:tab w:val="num" w:pos="3975"/>
        </w:tabs>
        <w:ind w:left="3975" w:hanging="360"/>
      </w:pPr>
    </w:lvl>
    <w:lvl w:ilvl="4" w:tentative="1">
      <w:start w:val="1"/>
      <w:numFmt w:val="decimal"/>
      <w:lvlText w:val="%5."/>
      <w:lvlJc w:val="left"/>
      <w:pPr>
        <w:tabs>
          <w:tab w:val="num" w:pos="4695"/>
        </w:tabs>
        <w:ind w:left="4695" w:hanging="360"/>
      </w:pPr>
    </w:lvl>
    <w:lvl w:ilvl="5" w:tentative="1">
      <w:start w:val="1"/>
      <w:numFmt w:val="decimal"/>
      <w:lvlText w:val="%6."/>
      <w:lvlJc w:val="left"/>
      <w:pPr>
        <w:tabs>
          <w:tab w:val="num" w:pos="5415"/>
        </w:tabs>
        <w:ind w:left="5415" w:hanging="360"/>
      </w:pPr>
    </w:lvl>
    <w:lvl w:ilvl="6" w:tentative="1">
      <w:start w:val="1"/>
      <w:numFmt w:val="decimal"/>
      <w:lvlText w:val="%7."/>
      <w:lvlJc w:val="left"/>
      <w:pPr>
        <w:tabs>
          <w:tab w:val="num" w:pos="6135"/>
        </w:tabs>
        <w:ind w:left="6135" w:hanging="360"/>
      </w:pPr>
    </w:lvl>
    <w:lvl w:ilvl="7" w:tentative="1">
      <w:start w:val="1"/>
      <w:numFmt w:val="decimal"/>
      <w:lvlText w:val="%8."/>
      <w:lvlJc w:val="left"/>
      <w:pPr>
        <w:tabs>
          <w:tab w:val="num" w:pos="6855"/>
        </w:tabs>
        <w:ind w:left="6855" w:hanging="360"/>
      </w:pPr>
    </w:lvl>
    <w:lvl w:ilvl="8" w:tentative="1">
      <w:start w:val="1"/>
      <w:numFmt w:val="decimal"/>
      <w:lvlText w:val="%9."/>
      <w:lvlJc w:val="left"/>
      <w:pPr>
        <w:tabs>
          <w:tab w:val="num" w:pos="7575"/>
        </w:tabs>
        <w:ind w:left="7575" w:hanging="360"/>
      </w:pPr>
    </w:lvl>
  </w:abstractNum>
  <w:abstractNum w:abstractNumId="1" w15:restartNumberingAfterBreak="0">
    <w:nsid w:val="2C1132F6"/>
    <w:multiLevelType w:val="hybridMultilevel"/>
    <w:tmpl w:val="157ED7D6"/>
    <w:lvl w:ilvl="0" w:tplc="B8C4C840">
      <w:start w:val="1"/>
      <w:numFmt w:val="decimal"/>
      <w:lvlText w:val="%1."/>
      <w:lvlJc w:val="left"/>
      <w:pPr>
        <w:ind w:left="360" w:hanging="360"/>
      </w:pPr>
      <w:rPr>
        <w:rFonts w:hint="default"/>
        <w:b w:val="0"/>
        <w:bCs w:val="0"/>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1452A41"/>
    <w:multiLevelType w:val="multilevel"/>
    <w:tmpl w:val="24B80E8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843322433">
    <w:abstractNumId w:val="0"/>
  </w:num>
  <w:num w:numId="2" w16cid:durableId="779449059">
    <w:abstractNumId w:val="2"/>
  </w:num>
  <w:num w:numId="3" w16cid:durableId="81553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0B"/>
    <w:rsid w:val="00004DD8"/>
    <w:rsid w:val="00006B81"/>
    <w:rsid w:val="00012B1C"/>
    <w:rsid w:val="00021F1F"/>
    <w:rsid w:val="00027AC5"/>
    <w:rsid w:val="00050E50"/>
    <w:rsid w:val="00063309"/>
    <w:rsid w:val="00064C90"/>
    <w:rsid w:val="000651F7"/>
    <w:rsid w:val="000756DF"/>
    <w:rsid w:val="000B08CD"/>
    <w:rsid w:val="000B2FEA"/>
    <w:rsid w:val="000B7148"/>
    <w:rsid w:val="000E2FA0"/>
    <w:rsid w:val="000E3F90"/>
    <w:rsid w:val="000E7418"/>
    <w:rsid w:val="000F3CA0"/>
    <w:rsid w:val="0011610D"/>
    <w:rsid w:val="00122FBB"/>
    <w:rsid w:val="001A38B3"/>
    <w:rsid w:val="001B635F"/>
    <w:rsid w:val="001D2767"/>
    <w:rsid w:val="001D33CB"/>
    <w:rsid w:val="001D5064"/>
    <w:rsid w:val="001F1766"/>
    <w:rsid w:val="001F5E98"/>
    <w:rsid w:val="0020490D"/>
    <w:rsid w:val="00227940"/>
    <w:rsid w:val="002415BF"/>
    <w:rsid w:val="00251202"/>
    <w:rsid w:val="00262C61"/>
    <w:rsid w:val="002B3845"/>
    <w:rsid w:val="002C4C49"/>
    <w:rsid w:val="002E0039"/>
    <w:rsid w:val="002E14D4"/>
    <w:rsid w:val="002E74A8"/>
    <w:rsid w:val="00301992"/>
    <w:rsid w:val="0030779D"/>
    <w:rsid w:val="00333B64"/>
    <w:rsid w:val="00347861"/>
    <w:rsid w:val="00360BAD"/>
    <w:rsid w:val="0038213A"/>
    <w:rsid w:val="00384B2D"/>
    <w:rsid w:val="00390DBA"/>
    <w:rsid w:val="00392202"/>
    <w:rsid w:val="003A4A33"/>
    <w:rsid w:val="003C5E8E"/>
    <w:rsid w:val="003C6F20"/>
    <w:rsid w:val="003D19DF"/>
    <w:rsid w:val="003D367E"/>
    <w:rsid w:val="003D5733"/>
    <w:rsid w:val="003D7A50"/>
    <w:rsid w:val="003F410D"/>
    <w:rsid w:val="00465026"/>
    <w:rsid w:val="0046534B"/>
    <w:rsid w:val="00484D5C"/>
    <w:rsid w:val="004B6B5E"/>
    <w:rsid w:val="004D73C8"/>
    <w:rsid w:val="004E32D3"/>
    <w:rsid w:val="004F0788"/>
    <w:rsid w:val="004F7BDB"/>
    <w:rsid w:val="00503267"/>
    <w:rsid w:val="005061DC"/>
    <w:rsid w:val="005532CB"/>
    <w:rsid w:val="00566F68"/>
    <w:rsid w:val="005706C7"/>
    <w:rsid w:val="00592D78"/>
    <w:rsid w:val="005959B4"/>
    <w:rsid w:val="005B7873"/>
    <w:rsid w:val="005D575A"/>
    <w:rsid w:val="005E3907"/>
    <w:rsid w:val="005F35C6"/>
    <w:rsid w:val="005F63E2"/>
    <w:rsid w:val="005F7266"/>
    <w:rsid w:val="006007A3"/>
    <w:rsid w:val="0062124D"/>
    <w:rsid w:val="00646675"/>
    <w:rsid w:val="00651CB1"/>
    <w:rsid w:val="00655B41"/>
    <w:rsid w:val="006A4C64"/>
    <w:rsid w:val="006C7378"/>
    <w:rsid w:val="007005BB"/>
    <w:rsid w:val="007102D5"/>
    <w:rsid w:val="007152C4"/>
    <w:rsid w:val="00733CDD"/>
    <w:rsid w:val="0075413F"/>
    <w:rsid w:val="00766859"/>
    <w:rsid w:val="00771AFC"/>
    <w:rsid w:val="0077530E"/>
    <w:rsid w:val="0077567F"/>
    <w:rsid w:val="007922AF"/>
    <w:rsid w:val="00797F2A"/>
    <w:rsid w:val="007C1F40"/>
    <w:rsid w:val="007C4B26"/>
    <w:rsid w:val="007C7125"/>
    <w:rsid w:val="00803FF0"/>
    <w:rsid w:val="008175F5"/>
    <w:rsid w:val="0083097B"/>
    <w:rsid w:val="00836024"/>
    <w:rsid w:val="00843F48"/>
    <w:rsid w:val="00855837"/>
    <w:rsid w:val="00860580"/>
    <w:rsid w:val="008615CA"/>
    <w:rsid w:val="00864A64"/>
    <w:rsid w:val="00874B35"/>
    <w:rsid w:val="008816F0"/>
    <w:rsid w:val="008B385A"/>
    <w:rsid w:val="00904B5F"/>
    <w:rsid w:val="00907495"/>
    <w:rsid w:val="009279E5"/>
    <w:rsid w:val="00933901"/>
    <w:rsid w:val="00936FB4"/>
    <w:rsid w:val="009422E8"/>
    <w:rsid w:val="0095770D"/>
    <w:rsid w:val="0095784B"/>
    <w:rsid w:val="00963CA9"/>
    <w:rsid w:val="009972DF"/>
    <w:rsid w:val="009A61B5"/>
    <w:rsid w:val="009B6109"/>
    <w:rsid w:val="009E1818"/>
    <w:rsid w:val="009E29A0"/>
    <w:rsid w:val="009E7242"/>
    <w:rsid w:val="00A1132E"/>
    <w:rsid w:val="00A6166A"/>
    <w:rsid w:val="00A825C7"/>
    <w:rsid w:val="00A921A6"/>
    <w:rsid w:val="00A94A0B"/>
    <w:rsid w:val="00AA3604"/>
    <w:rsid w:val="00AF2D8E"/>
    <w:rsid w:val="00B030BD"/>
    <w:rsid w:val="00B15A2C"/>
    <w:rsid w:val="00B3732A"/>
    <w:rsid w:val="00B3732C"/>
    <w:rsid w:val="00B41057"/>
    <w:rsid w:val="00B51079"/>
    <w:rsid w:val="00B52D41"/>
    <w:rsid w:val="00B7509F"/>
    <w:rsid w:val="00BB3715"/>
    <w:rsid w:val="00BC3E77"/>
    <w:rsid w:val="00BC78AC"/>
    <w:rsid w:val="00BD5527"/>
    <w:rsid w:val="00C052F6"/>
    <w:rsid w:val="00C06504"/>
    <w:rsid w:val="00C2059A"/>
    <w:rsid w:val="00C50C84"/>
    <w:rsid w:val="00C958BA"/>
    <w:rsid w:val="00CA2EBA"/>
    <w:rsid w:val="00CA5A92"/>
    <w:rsid w:val="00CC3E7C"/>
    <w:rsid w:val="00CC4EC6"/>
    <w:rsid w:val="00CE2BBD"/>
    <w:rsid w:val="00D17000"/>
    <w:rsid w:val="00D44E59"/>
    <w:rsid w:val="00D50F6A"/>
    <w:rsid w:val="00D55C40"/>
    <w:rsid w:val="00D661A8"/>
    <w:rsid w:val="00D66E8F"/>
    <w:rsid w:val="00D70EF9"/>
    <w:rsid w:val="00D72ED0"/>
    <w:rsid w:val="00D743C5"/>
    <w:rsid w:val="00D81B5B"/>
    <w:rsid w:val="00D87C8B"/>
    <w:rsid w:val="00D93FAE"/>
    <w:rsid w:val="00DB054F"/>
    <w:rsid w:val="00DB52B9"/>
    <w:rsid w:val="00DB7D35"/>
    <w:rsid w:val="00E00600"/>
    <w:rsid w:val="00E2202D"/>
    <w:rsid w:val="00E2246A"/>
    <w:rsid w:val="00E4378A"/>
    <w:rsid w:val="00E45523"/>
    <w:rsid w:val="00E46CAD"/>
    <w:rsid w:val="00E51275"/>
    <w:rsid w:val="00E54AD8"/>
    <w:rsid w:val="00E7233C"/>
    <w:rsid w:val="00EB1FA7"/>
    <w:rsid w:val="00EB3DA3"/>
    <w:rsid w:val="00EB52A8"/>
    <w:rsid w:val="00EC6EB4"/>
    <w:rsid w:val="00ED0790"/>
    <w:rsid w:val="00ED0C26"/>
    <w:rsid w:val="00ED558D"/>
    <w:rsid w:val="00ED77D3"/>
    <w:rsid w:val="00EF7D1D"/>
    <w:rsid w:val="00F01EA2"/>
    <w:rsid w:val="00F15A33"/>
    <w:rsid w:val="00F44165"/>
    <w:rsid w:val="00F54DFF"/>
    <w:rsid w:val="00F7652A"/>
    <w:rsid w:val="00F9213A"/>
    <w:rsid w:val="00FA2767"/>
    <w:rsid w:val="00FE6FC1"/>
    <w:rsid w:val="00FF394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B2DC"/>
  <w15:chartTrackingRefBased/>
  <w15:docId w15:val="{3A7D5964-4BA1-4B78-955A-0069A3E1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22AF"/>
    <w:rPr>
      <w:b/>
      <w:bCs/>
    </w:rPr>
  </w:style>
  <w:style w:type="character" w:styleId="Hyperlink">
    <w:name w:val="Hyperlink"/>
    <w:basedOn w:val="DefaultParagraphFont"/>
    <w:uiPriority w:val="99"/>
    <w:semiHidden/>
    <w:unhideWhenUsed/>
    <w:rsid w:val="00ED0C26"/>
    <w:rPr>
      <w:color w:val="0000FF"/>
      <w:u w:val="single"/>
    </w:rPr>
  </w:style>
  <w:style w:type="paragraph" w:styleId="NormalWeb">
    <w:name w:val="Normal (Web)"/>
    <w:basedOn w:val="Normal"/>
    <w:uiPriority w:val="99"/>
    <w:semiHidden/>
    <w:unhideWhenUsed/>
    <w:rsid w:val="00ED0C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B1FA7"/>
    <w:rPr>
      <w:i/>
      <w:iCs/>
    </w:rPr>
  </w:style>
  <w:style w:type="paragraph" w:styleId="Header">
    <w:name w:val="header"/>
    <w:basedOn w:val="Normal"/>
    <w:link w:val="HeaderChar"/>
    <w:uiPriority w:val="99"/>
    <w:unhideWhenUsed/>
    <w:rsid w:val="0006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09"/>
  </w:style>
  <w:style w:type="paragraph" w:styleId="Footer">
    <w:name w:val="footer"/>
    <w:basedOn w:val="Normal"/>
    <w:link w:val="FooterChar"/>
    <w:uiPriority w:val="99"/>
    <w:unhideWhenUsed/>
    <w:rsid w:val="0006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09"/>
  </w:style>
  <w:style w:type="paragraph" w:styleId="ListParagraph">
    <w:name w:val="List Paragraph"/>
    <w:basedOn w:val="Normal"/>
    <w:uiPriority w:val="34"/>
    <w:qFormat/>
    <w:rsid w:val="000B7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99054">
      <w:bodyDiv w:val="1"/>
      <w:marLeft w:val="0"/>
      <w:marRight w:val="0"/>
      <w:marTop w:val="0"/>
      <w:marBottom w:val="0"/>
      <w:divBdr>
        <w:top w:val="none" w:sz="0" w:space="0" w:color="auto"/>
        <w:left w:val="none" w:sz="0" w:space="0" w:color="auto"/>
        <w:bottom w:val="none" w:sz="0" w:space="0" w:color="auto"/>
        <w:right w:val="none" w:sz="0" w:space="0" w:color="auto"/>
      </w:divBdr>
    </w:div>
    <w:div w:id="2005935733">
      <w:bodyDiv w:val="1"/>
      <w:marLeft w:val="0"/>
      <w:marRight w:val="0"/>
      <w:marTop w:val="0"/>
      <w:marBottom w:val="0"/>
      <w:divBdr>
        <w:top w:val="none" w:sz="0" w:space="0" w:color="auto"/>
        <w:left w:val="none" w:sz="0" w:space="0" w:color="auto"/>
        <w:bottom w:val="none" w:sz="0" w:space="0" w:color="auto"/>
        <w:right w:val="none" w:sz="0" w:space="0" w:color="auto"/>
      </w:divBdr>
    </w:div>
    <w:div w:id="20636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digenousfoundations.arts.ubc.ca/termi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3688</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Yang</dc:creator>
  <cp:keywords/>
  <dc:description/>
  <cp:lastModifiedBy>Laura Yang</cp:lastModifiedBy>
  <cp:revision>198</cp:revision>
  <dcterms:created xsi:type="dcterms:W3CDTF">2023-05-20T04:33:00Z</dcterms:created>
  <dcterms:modified xsi:type="dcterms:W3CDTF">2023-05-22T18:35:00Z</dcterms:modified>
</cp:coreProperties>
</file>